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8EBA" w14:textId="77777777" w:rsidR="00C7799C" w:rsidRPr="00661EA8" w:rsidRDefault="00C7799C" w:rsidP="00661EA8">
      <w:pPr>
        <w:spacing w:after="0" w:line="240" w:lineRule="auto"/>
        <w:jc w:val="right"/>
        <w:rPr>
          <w:rFonts w:cs="Times New Roman"/>
          <w:i/>
          <w:szCs w:val="24"/>
        </w:rPr>
      </w:pPr>
      <w:r w:rsidRPr="00661EA8">
        <w:rPr>
          <w:rFonts w:cs="Times New Roman"/>
          <w:i/>
          <w:szCs w:val="24"/>
        </w:rPr>
        <w:t>Lēmuma projekts</w:t>
      </w:r>
    </w:p>
    <w:p w14:paraId="6E785BD8" w14:textId="77777777" w:rsidR="00C7799C" w:rsidRPr="00661EA8" w:rsidRDefault="00C7799C" w:rsidP="00661EA8">
      <w:pPr>
        <w:spacing w:after="0" w:line="240" w:lineRule="auto"/>
        <w:jc w:val="right"/>
        <w:rPr>
          <w:rFonts w:cs="Times New Roman"/>
          <w:i/>
          <w:szCs w:val="24"/>
        </w:rPr>
      </w:pPr>
    </w:p>
    <w:p w14:paraId="1A686B5A" w14:textId="4C9A5A88" w:rsidR="00C7799C" w:rsidRPr="00661EA8" w:rsidRDefault="00C7799C" w:rsidP="00661EA8">
      <w:pPr>
        <w:spacing w:after="0" w:line="240" w:lineRule="auto"/>
        <w:jc w:val="center"/>
        <w:rPr>
          <w:rFonts w:cs="Times New Roman"/>
          <w:b/>
          <w:szCs w:val="24"/>
        </w:rPr>
      </w:pPr>
      <w:bookmarkStart w:id="0" w:name="_Hlk180583962"/>
      <w:r w:rsidRPr="00661EA8">
        <w:rPr>
          <w:rFonts w:cs="Times New Roman"/>
          <w:b/>
          <w:szCs w:val="24"/>
        </w:rPr>
        <w:t>Par noteikumu Nr. __/2024</w:t>
      </w:r>
      <w:r w:rsidR="00227B4E" w:rsidRPr="00661EA8">
        <w:rPr>
          <w:rFonts w:cs="Times New Roman"/>
          <w:b/>
          <w:szCs w:val="24"/>
        </w:rPr>
        <w:t> </w:t>
      </w:r>
      <w:r w:rsidRPr="00661EA8">
        <w:rPr>
          <w:rFonts w:cs="Times New Roman"/>
          <w:b/>
          <w:szCs w:val="24"/>
        </w:rPr>
        <w:t>“Noteikumi par Alūksnes novada pašvaldības dzīvojamo telpu īrnieku veikto ieguldījumu kompensēšanu” izdošanu</w:t>
      </w:r>
    </w:p>
    <w:p w14:paraId="32EB152B" w14:textId="77777777" w:rsidR="00C7799C" w:rsidRPr="00661EA8" w:rsidRDefault="00C7799C" w:rsidP="00661EA8">
      <w:pPr>
        <w:spacing w:after="0" w:line="240" w:lineRule="auto"/>
        <w:jc w:val="both"/>
        <w:rPr>
          <w:rFonts w:cs="Times New Roman"/>
          <w:b/>
          <w:szCs w:val="24"/>
        </w:rPr>
      </w:pPr>
    </w:p>
    <w:p w14:paraId="7F97D24E" w14:textId="78BF4874" w:rsidR="00C7799C" w:rsidRDefault="00C7799C" w:rsidP="00661EA8">
      <w:pPr>
        <w:spacing w:after="0" w:line="240" w:lineRule="auto"/>
        <w:ind w:firstLine="540"/>
        <w:jc w:val="both"/>
        <w:rPr>
          <w:rFonts w:cs="Times New Roman"/>
          <w:color w:val="000000"/>
          <w:szCs w:val="24"/>
        </w:rPr>
      </w:pPr>
      <w:r w:rsidRPr="00661EA8">
        <w:rPr>
          <w:rFonts w:cs="Times New Roman"/>
          <w:color w:val="000000"/>
          <w:szCs w:val="24"/>
        </w:rPr>
        <w:t xml:space="preserve">Pamatojoties uz </w:t>
      </w:r>
      <w:r w:rsidR="000D4BC3" w:rsidRPr="000D4BC3">
        <w:t>Pašvaldību likuma 4. panta pirmās daļas 10. punkt</w:t>
      </w:r>
      <w:r w:rsidR="000D4BC3">
        <w:t>u</w:t>
      </w:r>
      <w:r w:rsidR="00E46FB6">
        <w:t>,</w:t>
      </w:r>
      <w:r w:rsidR="000D4BC3">
        <w:t xml:space="preserve"> </w:t>
      </w:r>
      <w:r w:rsidRPr="00661EA8">
        <w:rPr>
          <w:rFonts w:cs="Times New Roman"/>
          <w:color w:val="000000"/>
          <w:szCs w:val="24"/>
        </w:rPr>
        <w:t>Valsts pārvaldes iekārtas likuma 72.</w:t>
      </w:r>
      <w:r w:rsidR="00661EA8">
        <w:rPr>
          <w:rFonts w:cs="Times New Roman"/>
          <w:color w:val="000000"/>
          <w:szCs w:val="24"/>
        </w:rPr>
        <w:t> </w:t>
      </w:r>
      <w:r w:rsidRPr="00661EA8">
        <w:rPr>
          <w:rFonts w:cs="Times New Roman"/>
          <w:color w:val="000000"/>
          <w:szCs w:val="24"/>
        </w:rPr>
        <w:t xml:space="preserve">panta pirmās daļas </w:t>
      </w:r>
      <w:r w:rsidR="000D4BC3">
        <w:rPr>
          <w:rFonts w:cs="Times New Roman"/>
          <w:color w:val="000000"/>
          <w:szCs w:val="24"/>
        </w:rPr>
        <w:t>2</w:t>
      </w:r>
      <w:r w:rsidRPr="00661EA8">
        <w:rPr>
          <w:rFonts w:cs="Times New Roman"/>
          <w:color w:val="000000"/>
          <w:szCs w:val="24"/>
        </w:rPr>
        <w:t>.</w:t>
      </w:r>
      <w:r w:rsidR="00661EA8">
        <w:rPr>
          <w:rFonts w:cs="Times New Roman"/>
          <w:color w:val="000000"/>
          <w:szCs w:val="24"/>
        </w:rPr>
        <w:t> </w:t>
      </w:r>
      <w:r w:rsidRPr="00661EA8">
        <w:rPr>
          <w:rFonts w:cs="Times New Roman"/>
          <w:color w:val="000000"/>
          <w:szCs w:val="24"/>
        </w:rPr>
        <w:t>punktu</w:t>
      </w:r>
      <w:r w:rsidR="00661EA8">
        <w:rPr>
          <w:rFonts w:cs="Times New Roman"/>
          <w:color w:val="000000"/>
          <w:szCs w:val="24"/>
        </w:rPr>
        <w:t>,</w:t>
      </w:r>
    </w:p>
    <w:p w14:paraId="0F1EE2F3" w14:textId="77777777" w:rsidR="00661EA8" w:rsidRPr="00661EA8" w:rsidRDefault="00661EA8" w:rsidP="00661EA8">
      <w:pPr>
        <w:spacing w:after="0" w:line="240" w:lineRule="auto"/>
        <w:ind w:firstLine="540"/>
        <w:jc w:val="both"/>
        <w:rPr>
          <w:rFonts w:cs="Times New Roman"/>
          <w:szCs w:val="24"/>
        </w:rPr>
      </w:pPr>
    </w:p>
    <w:p w14:paraId="7E6C09AC" w14:textId="13A7997E" w:rsidR="00C7799C" w:rsidRDefault="001A3C9D" w:rsidP="00661EA8">
      <w:pPr>
        <w:spacing w:after="0" w:line="240" w:lineRule="auto"/>
        <w:ind w:firstLine="540"/>
        <w:jc w:val="both"/>
        <w:rPr>
          <w:rFonts w:cs="Times New Roman"/>
          <w:szCs w:val="24"/>
        </w:rPr>
      </w:pPr>
      <w:r>
        <w:rPr>
          <w:rFonts w:cs="Times New Roman"/>
          <w:szCs w:val="24"/>
        </w:rPr>
        <w:t>i</w:t>
      </w:r>
      <w:r w:rsidR="00C7799C" w:rsidRPr="00661EA8">
        <w:rPr>
          <w:rFonts w:cs="Times New Roman"/>
          <w:szCs w:val="24"/>
        </w:rPr>
        <w:t>zdot noteikumus Nr. __/2024 “Noteikumi par Alūksnes novada pašvaldības dzīvojamo telpu īrnieku veikto ieguldījumu kompensēšanu”</w:t>
      </w:r>
      <w:r w:rsidR="00661EA8">
        <w:rPr>
          <w:rFonts w:cs="Times New Roman"/>
          <w:szCs w:val="24"/>
        </w:rPr>
        <w:t>.</w:t>
      </w:r>
    </w:p>
    <w:bookmarkEnd w:id="0"/>
    <w:p w14:paraId="02B4359F" w14:textId="77777777" w:rsidR="00661EA8" w:rsidRPr="00661EA8" w:rsidRDefault="00661EA8" w:rsidP="00661EA8">
      <w:pPr>
        <w:spacing w:after="0" w:line="240" w:lineRule="auto"/>
        <w:ind w:firstLine="540"/>
        <w:jc w:val="both"/>
        <w:rPr>
          <w:rFonts w:cs="Times New Roman"/>
          <w:szCs w:val="24"/>
        </w:rPr>
      </w:pPr>
    </w:p>
    <w:p w14:paraId="6CB3702B" w14:textId="4DF25D09" w:rsidR="00C7799C" w:rsidRPr="005C4FF2" w:rsidRDefault="00C7799C" w:rsidP="005C4FF2">
      <w:pPr>
        <w:spacing w:after="0" w:line="240" w:lineRule="auto"/>
        <w:jc w:val="right"/>
        <w:rPr>
          <w:rFonts w:cs="Times New Roman"/>
          <w:b/>
          <w:szCs w:val="24"/>
        </w:rPr>
      </w:pPr>
      <w:r w:rsidRPr="00661EA8">
        <w:rPr>
          <w:rFonts w:eastAsia="Times New Roman" w:cs="Times New Roman"/>
          <w:i/>
          <w:iCs/>
          <w:szCs w:val="24"/>
        </w:rPr>
        <w:t>Noteikumu projekts</w:t>
      </w:r>
    </w:p>
    <w:p w14:paraId="1817E871" w14:textId="77777777" w:rsidR="00661EA8" w:rsidRPr="00661EA8" w:rsidRDefault="00661EA8" w:rsidP="00661EA8">
      <w:pPr>
        <w:spacing w:after="0" w:line="240" w:lineRule="auto"/>
        <w:jc w:val="right"/>
        <w:rPr>
          <w:rFonts w:eastAsia="Times New Roman" w:cs="Times New Roman"/>
          <w:i/>
          <w:iCs/>
          <w:szCs w:val="24"/>
        </w:rPr>
      </w:pPr>
    </w:p>
    <w:p w14:paraId="3AE30D72" w14:textId="77777777" w:rsidR="00C7799C" w:rsidRPr="00661EA8" w:rsidRDefault="00C7799C" w:rsidP="00661EA8">
      <w:pPr>
        <w:spacing w:after="0" w:line="240" w:lineRule="auto"/>
        <w:jc w:val="right"/>
        <w:rPr>
          <w:rFonts w:eastAsia="Times New Roman" w:cs="Times New Roman"/>
          <w:b/>
          <w:bCs/>
          <w:szCs w:val="24"/>
        </w:rPr>
      </w:pPr>
      <w:r w:rsidRPr="00661EA8">
        <w:rPr>
          <w:rFonts w:eastAsia="Times New Roman" w:cs="Times New Roman"/>
          <w:b/>
          <w:bCs/>
          <w:szCs w:val="24"/>
        </w:rPr>
        <w:t>Nr._/2024</w:t>
      </w:r>
    </w:p>
    <w:p w14:paraId="4035D830" w14:textId="683CF9BC" w:rsidR="00C7799C" w:rsidRDefault="00C7799C" w:rsidP="00661EA8">
      <w:pPr>
        <w:spacing w:after="0" w:line="240" w:lineRule="auto"/>
        <w:jc w:val="right"/>
        <w:rPr>
          <w:rFonts w:eastAsia="Times New Roman" w:cs="Times New Roman"/>
          <w:b/>
          <w:szCs w:val="24"/>
          <w:lang w:eastAsia="lv-LV"/>
        </w:rPr>
      </w:pPr>
      <w:r w:rsidRPr="00661EA8">
        <w:rPr>
          <w:rFonts w:eastAsia="Times New Roman" w:cs="Times New Roman"/>
          <w:szCs w:val="24"/>
        </w:rPr>
        <w:t>(protokols Nr._ , __ punkts</w:t>
      </w:r>
      <w:r w:rsidRPr="00661EA8">
        <w:rPr>
          <w:rFonts w:eastAsia="Times New Roman" w:cs="Times New Roman"/>
          <w:bCs/>
          <w:szCs w:val="24"/>
          <w:lang w:eastAsia="lv-LV"/>
        </w:rPr>
        <w:t>)</w:t>
      </w:r>
    </w:p>
    <w:p w14:paraId="06459477" w14:textId="77777777" w:rsidR="00661EA8" w:rsidRPr="00661EA8" w:rsidRDefault="00661EA8" w:rsidP="00661EA8">
      <w:pPr>
        <w:spacing w:after="0" w:line="240" w:lineRule="auto"/>
        <w:jc w:val="right"/>
        <w:rPr>
          <w:rFonts w:eastAsia="Times New Roman" w:cs="Times New Roman"/>
          <w:b/>
          <w:szCs w:val="24"/>
          <w:lang w:eastAsia="lv-LV"/>
        </w:rPr>
      </w:pPr>
    </w:p>
    <w:p w14:paraId="031FC49E" w14:textId="1FB82BFA" w:rsidR="00660C76" w:rsidRDefault="00FD17B8" w:rsidP="00661EA8">
      <w:pPr>
        <w:spacing w:after="0" w:line="240" w:lineRule="auto"/>
        <w:jc w:val="center"/>
        <w:rPr>
          <w:rFonts w:cs="Times New Roman"/>
          <w:b/>
          <w:szCs w:val="24"/>
        </w:rPr>
      </w:pPr>
      <w:bookmarkStart w:id="1" w:name="_Hlk180584007"/>
      <w:r w:rsidRPr="00661EA8">
        <w:rPr>
          <w:rFonts w:cs="Times New Roman"/>
          <w:b/>
          <w:szCs w:val="24"/>
        </w:rPr>
        <w:t>Noteikumi par</w:t>
      </w:r>
      <w:r w:rsidR="005A786F" w:rsidRPr="00661EA8">
        <w:rPr>
          <w:rFonts w:cs="Times New Roman"/>
          <w:b/>
          <w:szCs w:val="24"/>
        </w:rPr>
        <w:t xml:space="preserve"> Alūksnes novada pašvaldības dzīvojamo telpu</w:t>
      </w:r>
      <w:r w:rsidRPr="00661EA8">
        <w:rPr>
          <w:rFonts w:cs="Times New Roman"/>
          <w:b/>
          <w:szCs w:val="24"/>
        </w:rPr>
        <w:t xml:space="preserve"> </w:t>
      </w:r>
      <w:r w:rsidRPr="00661EA8">
        <w:rPr>
          <w:rFonts w:cs="Times New Roman"/>
          <w:b/>
          <w:color w:val="414142"/>
          <w:szCs w:val="24"/>
          <w:shd w:val="clear" w:color="auto" w:fill="FFFFFF"/>
        </w:rPr>
        <w:t>īrnieku</w:t>
      </w:r>
      <w:r w:rsidRPr="00661EA8">
        <w:rPr>
          <w:rFonts w:cs="Times New Roman"/>
          <w:b/>
          <w:szCs w:val="24"/>
        </w:rPr>
        <w:t xml:space="preserve"> </w:t>
      </w:r>
      <w:r w:rsidR="00660C76" w:rsidRPr="00661EA8">
        <w:rPr>
          <w:rFonts w:cs="Times New Roman"/>
          <w:b/>
          <w:szCs w:val="24"/>
        </w:rPr>
        <w:t>veikto ieguldījumu kompensēšanu</w:t>
      </w:r>
    </w:p>
    <w:p w14:paraId="355FE166" w14:textId="77777777" w:rsidR="00661EA8" w:rsidRPr="00661EA8" w:rsidRDefault="00661EA8" w:rsidP="00661EA8">
      <w:pPr>
        <w:spacing w:after="0" w:line="240" w:lineRule="auto"/>
        <w:jc w:val="center"/>
        <w:rPr>
          <w:rFonts w:cs="Times New Roman"/>
          <w:b/>
          <w:szCs w:val="24"/>
        </w:rPr>
      </w:pPr>
    </w:p>
    <w:p w14:paraId="5840325C" w14:textId="0A911449" w:rsidR="00255A39" w:rsidRPr="00471407" w:rsidRDefault="00247D6D" w:rsidP="00D63D7E">
      <w:pPr>
        <w:pStyle w:val="Sarakstarindkopa"/>
        <w:spacing w:after="0" w:line="240" w:lineRule="auto"/>
        <w:jc w:val="right"/>
        <w:rPr>
          <w:rStyle w:val="Hipersaite"/>
          <w:rFonts w:cs="Times New Roman"/>
          <w:i/>
          <w:iCs/>
          <w:color w:val="000000" w:themeColor="text1"/>
          <w:szCs w:val="24"/>
          <w:u w:val="none"/>
          <w:shd w:val="clear" w:color="auto" w:fill="FFFFFF"/>
        </w:rPr>
      </w:pPr>
      <w:r w:rsidRPr="00661EA8">
        <w:rPr>
          <w:rFonts w:cs="Times New Roman"/>
          <w:i/>
          <w:iCs/>
          <w:szCs w:val="24"/>
          <w:shd w:val="clear" w:color="auto" w:fill="FFFFFF"/>
        </w:rPr>
        <w:t xml:space="preserve">Izdoti saskaņā ar </w:t>
      </w:r>
      <w:hyperlink r:id="rId8" w:history="1">
        <w:r w:rsidR="00255A39" w:rsidRPr="00471407">
          <w:rPr>
            <w:rStyle w:val="Hipersaite"/>
            <w:rFonts w:cs="Times New Roman"/>
            <w:i/>
            <w:iCs/>
            <w:color w:val="000000" w:themeColor="text1"/>
            <w:szCs w:val="24"/>
            <w:u w:val="none"/>
            <w:shd w:val="clear" w:color="auto" w:fill="FFFFFF"/>
          </w:rPr>
          <w:t>Pašvaldību likuma</w:t>
        </w:r>
      </w:hyperlink>
      <w:r w:rsidR="00255A39" w:rsidRPr="00471407">
        <w:rPr>
          <w:rFonts w:cs="Times New Roman"/>
          <w:i/>
          <w:iCs/>
          <w:color w:val="000000" w:themeColor="text1"/>
          <w:szCs w:val="24"/>
          <w:shd w:val="clear" w:color="auto" w:fill="FFFFFF"/>
        </w:rPr>
        <w:t xml:space="preserve"> </w:t>
      </w:r>
      <w:r w:rsidR="009D651E" w:rsidRPr="00471407">
        <w:rPr>
          <w:rFonts w:cs="Times New Roman"/>
          <w:i/>
          <w:iCs/>
          <w:color w:val="000000" w:themeColor="text1"/>
          <w:szCs w:val="24"/>
          <w:shd w:val="clear" w:color="auto" w:fill="FFFFFF"/>
        </w:rPr>
        <w:fldChar w:fldCharType="begin"/>
      </w:r>
      <w:r w:rsidR="009D651E" w:rsidRPr="00471407">
        <w:rPr>
          <w:rFonts w:cs="Times New Roman"/>
          <w:i/>
          <w:iCs/>
          <w:color w:val="000000" w:themeColor="text1"/>
          <w:szCs w:val="24"/>
          <w:shd w:val="clear" w:color="auto" w:fill="FFFFFF"/>
        </w:rPr>
        <w:instrText xml:space="preserve"> HYPERLINK "https://likumi.lv/ta/id/336956" \l "p4" </w:instrText>
      </w:r>
      <w:r w:rsidR="009D651E" w:rsidRPr="00471407">
        <w:rPr>
          <w:rFonts w:cs="Times New Roman"/>
          <w:i/>
          <w:iCs/>
          <w:color w:val="000000" w:themeColor="text1"/>
          <w:szCs w:val="24"/>
          <w:shd w:val="clear" w:color="auto" w:fill="FFFFFF"/>
        </w:rPr>
      </w:r>
      <w:r w:rsidR="009D651E" w:rsidRPr="00471407">
        <w:rPr>
          <w:rFonts w:cs="Times New Roman"/>
          <w:i/>
          <w:iCs/>
          <w:color w:val="000000" w:themeColor="text1"/>
          <w:szCs w:val="24"/>
          <w:shd w:val="clear" w:color="auto" w:fill="FFFFFF"/>
        </w:rPr>
        <w:fldChar w:fldCharType="separate"/>
      </w:r>
      <w:r w:rsidR="00255A39" w:rsidRPr="00471407">
        <w:rPr>
          <w:rStyle w:val="Hipersaite"/>
          <w:rFonts w:cs="Times New Roman"/>
          <w:i/>
          <w:iCs/>
          <w:color w:val="000000" w:themeColor="text1"/>
          <w:szCs w:val="24"/>
          <w:u w:val="none"/>
          <w:shd w:val="clear" w:color="auto" w:fill="FFFFFF"/>
        </w:rPr>
        <w:t>4.</w:t>
      </w:r>
      <w:r w:rsidR="00D70B97" w:rsidRPr="00471407">
        <w:rPr>
          <w:rStyle w:val="Hipersaite"/>
          <w:rFonts w:cs="Times New Roman"/>
          <w:i/>
          <w:iCs/>
          <w:color w:val="000000" w:themeColor="text1"/>
          <w:szCs w:val="24"/>
          <w:u w:val="none"/>
          <w:shd w:val="clear" w:color="auto" w:fill="FFFFFF"/>
        </w:rPr>
        <w:t xml:space="preserve"> </w:t>
      </w:r>
      <w:r w:rsidR="00255A39" w:rsidRPr="00471407">
        <w:rPr>
          <w:rStyle w:val="Hipersaite"/>
          <w:rFonts w:cs="Times New Roman"/>
          <w:i/>
          <w:iCs/>
          <w:color w:val="000000" w:themeColor="text1"/>
          <w:szCs w:val="24"/>
          <w:u w:val="none"/>
          <w:shd w:val="clear" w:color="auto" w:fill="FFFFFF"/>
        </w:rPr>
        <w:t xml:space="preserve">panta </w:t>
      </w:r>
    </w:p>
    <w:p w14:paraId="608645F9" w14:textId="25803880" w:rsidR="00255A39" w:rsidRPr="00471407" w:rsidRDefault="00255A39" w:rsidP="00D63D7E">
      <w:pPr>
        <w:pStyle w:val="Sarakstarindkopa"/>
        <w:spacing w:after="0" w:line="240" w:lineRule="auto"/>
        <w:jc w:val="right"/>
        <w:rPr>
          <w:rFonts w:cs="Times New Roman"/>
          <w:i/>
          <w:iCs/>
          <w:color w:val="000000" w:themeColor="text1"/>
          <w:szCs w:val="24"/>
          <w:shd w:val="clear" w:color="auto" w:fill="FFFFFF"/>
        </w:rPr>
      </w:pPr>
      <w:r w:rsidRPr="00471407">
        <w:rPr>
          <w:rStyle w:val="Hipersaite"/>
          <w:rFonts w:cs="Times New Roman"/>
          <w:i/>
          <w:iCs/>
          <w:color w:val="000000" w:themeColor="text1"/>
          <w:szCs w:val="24"/>
          <w:u w:val="none"/>
          <w:shd w:val="clear" w:color="auto" w:fill="FFFFFF"/>
        </w:rPr>
        <w:t>pirmās daļas 10.punktu</w:t>
      </w:r>
      <w:r w:rsidR="009D651E" w:rsidRPr="00471407">
        <w:rPr>
          <w:rFonts w:cs="Times New Roman"/>
          <w:i/>
          <w:iCs/>
          <w:color w:val="000000" w:themeColor="text1"/>
          <w:szCs w:val="24"/>
          <w:shd w:val="clear" w:color="auto" w:fill="FFFFFF"/>
        </w:rPr>
        <w:fldChar w:fldCharType="end"/>
      </w:r>
      <w:r w:rsidRPr="00471407">
        <w:rPr>
          <w:rFonts w:cs="Times New Roman"/>
          <w:i/>
          <w:iCs/>
          <w:color w:val="000000" w:themeColor="text1"/>
          <w:szCs w:val="24"/>
          <w:shd w:val="clear" w:color="auto" w:fill="FFFFFF"/>
        </w:rPr>
        <w:t xml:space="preserve">, </w:t>
      </w:r>
    </w:p>
    <w:p w14:paraId="57B53A63" w14:textId="15C4FD1B" w:rsidR="00A9343A" w:rsidRPr="00471407" w:rsidRDefault="00000000" w:rsidP="00D63D7E">
      <w:pPr>
        <w:pStyle w:val="Sarakstarindkopa"/>
        <w:spacing w:after="0" w:line="240" w:lineRule="auto"/>
        <w:jc w:val="right"/>
        <w:rPr>
          <w:rFonts w:cs="Times New Roman"/>
          <w:i/>
          <w:iCs/>
          <w:color w:val="000000" w:themeColor="text1"/>
          <w:szCs w:val="24"/>
          <w:shd w:val="clear" w:color="auto" w:fill="FFFFFF"/>
        </w:rPr>
      </w:pPr>
      <w:hyperlink r:id="rId9" w:history="1">
        <w:r w:rsidR="00A9343A" w:rsidRPr="00471407">
          <w:rPr>
            <w:rStyle w:val="Hipersaite"/>
            <w:rFonts w:cs="Times New Roman"/>
            <w:i/>
            <w:iCs/>
            <w:color w:val="000000" w:themeColor="text1"/>
            <w:szCs w:val="24"/>
            <w:u w:val="none"/>
            <w:shd w:val="clear" w:color="auto" w:fill="FFFFFF"/>
          </w:rPr>
          <w:t>Valsts pārvaldes iekārtas likuma</w:t>
        </w:r>
      </w:hyperlink>
      <w:r w:rsidR="00A9343A" w:rsidRPr="00471407">
        <w:rPr>
          <w:rFonts w:cs="Times New Roman"/>
          <w:i/>
          <w:iCs/>
          <w:color w:val="000000" w:themeColor="text1"/>
          <w:szCs w:val="24"/>
        </w:rPr>
        <w:br/>
      </w:r>
      <w:hyperlink r:id="rId10" w:anchor="p72" w:history="1">
        <w:r w:rsidR="00247D6D" w:rsidRPr="00471407">
          <w:rPr>
            <w:rStyle w:val="Hipersaite"/>
            <w:rFonts w:cs="Times New Roman"/>
            <w:i/>
            <w:iCs/>
            <w:color w:val="000000" w:themeColor="text1"/>
            <w:szCs w:val="24"/>
            <w:u w:val="none"/>
            <w:shd w:val="clear" w:color="auto" w:fill="FFFFFF"/>
          </w:rPr>
          <w:t>72.</w:t>
        </w:r>
        <w:r w:rsidR="00661EA8" w:rsidRPr="00471407">
          <w:rPr>
            <w:rStyle w:val="Hipersaite"/>
            <w:rFonts w:cs="Times New Roman"/>
            <w:i/>
            <w:iCs/>
            <w:color w:val="000000" w:themeColor="text1"/>
            <w:szCs w:val="24"/>
            <w:u w:val="none"/>
            <w:shd w:val="clear" w:color="auto" w:fill="FFFFFF"/>
          </w:rPr>
          <w:t> </w:t>
        </w:r>
        <w:r w:rsidR="00247D6D" w:rsidRPr="00471407">
          <w:rPr>
            <w:rStyle w:val="Hipersaite"/>
            <w:rFonts w:cs="Times New Roman"/>
            <w:i/>
            <w:iCs/>
            <w:color w:val="000000" w:themeColor="text1"/>
            <w:szCs w:val="24"/>
            <w:u w:val="none"/>
            <w:shd w:val="clear" w:color="auto" w:fill="FFFFFF"/>
          </w:rPr>
          <w:t xml:space="preserve">panta </w:t>
        </w:r>
        <w:r w:rsidR="00A9343A" w:rsidRPr="00471407">
          <w:rPr>
            <w:rStyle w:val="Hipersaite"/>
            <w:rFonts w:cs="Times New Roman"/>
            <w:i/>
            <w:iCs/>
            <w:color w:val="000000" w:themeColor="text1"/>
            <w:szCs w:val="24"/>
            <w:u w:val="none"/>
            <w:shd w:val="clear" w:color="auto" w:fill="FFFFFF"/>
          </w:rPr>
          <w:t xml:space="preserve">pirmās daļas </w:t>
        </w:r>
        <w:r w:rsidR="009D651E" w:rsidRPr="00471407">
          <w:rPr>
            <w:rStyle w:val="Hipersaite"/>
            <w:rFonts w:cs="Times New Roman"/>
            <w:i/>
            <w:iCs/>
            <w:color w:val="000000" w:themeColor="text1"/>
            <w:szCs w:val="24"/>
            <w:u w:val="none"/>
            <w:shd w:val="clear" w:color="auto" w:fill="FFFFFF"/>
          </w:rPr>
          <w:t>2</w:t>
        </w:r>
        <w:r w:rsidR="00A9343A" w:rsidRPr="00471407">
          <w:rPr>
            <w:rStyle w:val="Hipersaite"/>
            <w:rFonts w:cs="Times New Roman"/>
            <w:i/>
            <w:iCs/>
            <w:color w:val="000000" w:themeColor="text1"/>
            <w:szCs w:val="24"/>
            <w:u w:val="none"/>
            <w:shd w:val="clear" w:color="auto" w:fill="FFFFFF"/>
          </w:rPr>
          <w:t>.</w:t>
        </w:r>
        <w:r w:rsidR="00661EA8" w:rsidRPr="00471407">
          <w:rPr>
            <w:rStyle w:val="Hipersaite"/>
            <w:rFonts w:cs="Times New Roman"/>
            <w:i/>
            <w:iCs/>
            <w:color w:val="000000" w:themeColor="text1"/>
            <w:szCs w:val="24"/>
            <w:u w:val="none"/>
            <w:shd w:val="clear" w:color="auto" w:fill="FFFFFF"/>
          </w:rPr>
          <w:t> </w:t>
        </w:r>
        <w:r w:rsidR="00A9343A" w:rsidRPr="00471407">
          <w:rPr>
            <w:rStyle w:val="Hipersaite"/>
            <w:rFonts w:cs="Times New Roman"/>
            <w:i/>
            <w:iCs/>
            <w:color w:val="000000" w:themeColor="text1"/>
            <w:szCs w:val="24"/>
            <w:u w:val="none"/>
            <w:shd w:val="clear" w:color="auto" w:fill="FFFFFF"/>
          </w:rPr>
          <w:t>punktu</w:t>
        </w:r>
      </w:hyperlink>
      <w:r w:rsidR="00A30784" w:rsidRPr="00471407">
        <w:rPr>
          <w:rFonts w:cs="Times New Roman"/>
          <w:i/>
          <w:iCs/>
          <w:color w:val="000000" w:themeColor="text1"/>
          <w:szCs w:val="24"/>
          <w:shd w:val="clear" w:color="auto" w:fill="FFFFFF"/>
        </w:rPr>
        <w:t xml:space="preserve">, </w:t>
      </w:r>
    </w:p>
    <w:p w14:paraId="3675251A" w14:textId="77777777" w:rsidR="00661EA8" w:rsidRPr="00661EA8" w:rsidRDefault="00661EA8" w:rsidP="00661EA8">
      <w:pPr>
        <w:pStyle w:val="Sarakstarindkopa"/>
        <w:spacing w:after="0" w:line="240" w:lineRule="auto"/>
        <w:jc w:val="right"/>
        <w:rPr>
          <w:rFonts w:cs="Times New Roman"/>
          <w:i/>
          <w:iCs/>
          <w:szCs w:val="24"/>
          <w:shd w:val="clear" w:color="auto" w:fill="FFFFFF"/>
        </w:rPr>
      </w:pPr>
    </w:p>
    <w:p w14:paraId="4AB93DF8" w14:textId="1DF9E412" w:rsidR="00042178" w:rsidRPr="00661EA8" w:rsidRDefault="00042178" w:rsidP="00661EA8">
      <w:pPr>
        <w:pStyle w:val="Sarakstarindkopa"/>
        <w:numPr>
          <w:ilvl w:val="0"/>
          <w:numId w:val="2"/>
        </w:numPr>
        <w:spacing w:after="0" w:line="240" w:lineRule="auto"/>
        <w:ind w:hanging="11"/>
        <w:jc w:val="center"/>
        <w:rPr>
          <w:rFonts w:cs="Times New Roman"/>
          <w:b/>
          <w:szCs w:val="24"/>
        </w:rPr>
      </w:pPr>
      <w:r w:rsidRPr="00661EA8">
        <w:rPr>
          <w:rFonts w:cs="Times New Roman"/>
          <w:b/>
          <w:szCs w:val="24"/>
        </w:rPr>
        <w:t>Vispārīgie jautājumi</w:t>
      </w:r>
    </w:p>
    <w:p w14:paraId="3F8B2D3C" w14:textId="77777777" w:rsidR="00042178" w:rsidRPr="00661EA8" w:rsidRDefault="00042178" w:rsidP="00661EA8">
      <w:pPr>
        <w:pStyle w:val="Sarakstarindkopa"/>
        <w:spacing w:after="0" w:line="240" w:lineRule="auto"/>
        <w:jc w:val="both"/>
        <w:rPr>
          <w:rFonts w:cs="Times New Roman"/>
          <w:b/>
          <w:szCs w:val="24"/>
        </w:rPr>
      </w:pPr>
    </w:p>
    <w:p w14:paraId="388A2D64" w14:textId="731DCDB6" w:rsidR="009E23AE" w:rsidRPr="00661EA8" w:rsidRDefault="00962D66" w:rsidP="00661EA8">
      <w:pPr>
        <w:pStyle w:val="Sarakstarindkopa"/>
        <w:numPr>
          <w:ilvl w:val="0"/>
          <w:numId w:val="1"/>
        </w:numPr>
        <w:spacing w:after="0" w:line="240" w:lineRule="auto"/>
        <w:jc w:val="both"/>
        <w:rPr>
          <w:rFonts w:cs="Times New Roman"/>
          <w:szCs w:val="24"/>
        </w:rPr>
      </w:pPr>
      <w:r w:rsidRPr="00661EA8">
        <w:rPr>
          <w:rFonts w:cs="Times New Roman"/>
          <w:szCs w:val="24"/>
        </w:rPr>
        <w:t xml:space="preserve">Noteikumi </w:t>
      </w:r>
      <w:r w:rsidR="00DD1F86">
        <w:rPr>
          <w:rFonts w:cs="Times New Roman"/>
          <w:szCs w:val="24"/>
        </w:rPr>
        <w:t xml:space="preserve">izdoti ar mērķi, lai noteiktu iekšēju </w:t>
      </w:r>
      <w:r w:rsidRPr="00661EA8">
        <w:rPr>
          <w:rFonts w:cs="Times New Roman"/>
          <w:szCs w:val="24"/>
        </w:rPr>
        <w:t>kārtību, kādā</w:t>
      </w:r>
      <w:r w:rsidR="00B33A53" w:rsidRPr="00661EA8">
        <w:rPr>
          <w:rFonts w:cs="Times New Roman"/>
          <w:szCs w:val="24"/>
        </w:rPr>
        <w:t xml:space="preserve"> tiek</w:t>
      </w:r>
      <w:r w:rsidR="00E136E5" w:rsidRPr="00661EA8">
        <w:rPr>
          <w:rFonts w:cs="Times New Roman"/>
          <w:szCs w:val="24"/>
        </w:rPr>
        <w:t xml:space="preserve"> </w:t>
      </w:r>
      <w:r w:rsidRPr="00661EA8">
        <w:rPr>
          <w:rFonts w:cs="Times New Roman"/>
          <w:szCs w:val="24"/>
        </w:rPr>
        <w:t xml:space="preserve">kompensēti Alūksnes novada pašvaldības (turpmāk – </w:t>
      </w:r>
      <w:r w:rsidR="00042178" w:rsidRPr="00661EA8">
        <w:rPr>
          <w:rFonts w:cs="Times New Roman"/>
          <w:szCs w:val="24"/>
        </w:rPr>
        <w:t>p</w:t>
      </w:r>
      <w:r w:rsidRPr="00661EA8">
        <w:rPr>
          <w:rFonts w:cs="Times New Roman"/>
          <w:szCs w:val="24"/>
        </w:rPr>
        <w:t>ašvaldība) īpašumā vai tiesiskā valdījumā esošo dzīvojamo telpu (turpmāk – dzīvojamā telpa) īrnieku ieguldījumi</w:t>
      </w:r>
      <w:r w:rsidR="00E20786" w:rsidRPr="00661EA8">
        <w:rPr>
          <w:rFonts w:cs="Times New Roman"/>
          <w:szCs w:val="24"/>
        </w:rPr>
        <w:t xml:space="preserve"> to īrētajās</w:t>
      </w:r>
      <w:r w:rsidR="00E136E5" w:rsidRPr="00661EA8">
        <w:rPr>
          <w:rFonts w:cs="Times New Roman"/>
          <w:szCs w:val="24"/>
        </w:rPr>
        <w:t xml:space="preserve"> pašvaldības dz</w:t>
      </w:r>
      <w:r w:rsidR="001F5375" w:rsidRPr="00661EA8">
        <w:rPr>
          <w:rFonts w:cs="Times New Roman"/>
          <w:szCs w:val="24"/>
        </w:rPr>
        <w:t>īvojamās telpās.</w:t>
      </w:r>
    </w:p>
    <w:p w14:paraId="74EBD077" w14:textId="77777777" w:rsidR="00C85D0A" w:rsidRPr="00661EA8" w:rsidRDefault="00C85D0A" w:rsidP="00661EA8">
      <w:pPr>
        <w:pStyle w:val="Sarakstarindkopa"/>
        <w:spacing w:after="0" w:line="240" w:lineRule="auto"/>
        <w:ind w:left="360"/>
        <w:jc w:val="both"/>
        <w:rPr>
          <w:rFonts w:cs="Times New Roman"/>
          <w:szCs w:val="24"/>
        </w:rPr>
      </w:pPr>
    </w:p>
    <w:p w14:paraId="4FB6EA28" w14:textId="029A78AC" w:rsidR="00C52112" w:rsidRPr="00661EA8" w:rsidRDefault="00C85D0A" w:rsidP="00661EA8">
      <w:pPr>
        <w:pStyle w:val="Sarakstarindkopa"/>
        <w:numPr>
          <w:ilvl w:val="0"/>
          <w:numId w:val="1"/>
        </w:numPr>
        <w:spacing w:after="0" w:line="240" w:lineRule="auto"/>
        <w:jc w:val="both"/>
        <w:rPr>
          <w:rFonts w:cs="Times New Roman"/>
          <w:szCs w:val="24"/>
        </w:rPr>
      </w:pPr>
      <w:r w:rsidRPr="00661EA8">
        <w:rPr>
          <w:rFonts w:cs="Times New Roman"/>
          <w:szCs w:val="24"/>
        </w:rPr>
        <w:t xml:space="preserve">Noteikumi attiecas uz šādiem </w:t>
      </w:r>
      <w:r w:rsidR="00C52112" w:rsidRPr="00661EA8">
        <w:rPr>
          <w:rFonts w:cs="Times New Roman"/>
          <w:szCs w:val="24"/>
        </w:rPr>
        <w:t xml:space="preserve">pašvaldības īpašumā vai valdījumā esošo dzīvojamo telpu </w:t>
      </w:r>
      <w:r w:rsidRPr="00661EA8">
        <w:rPr>
          <w:rFonts w:cs="Times New Roman"/>
          <w:szCs w:val="24"/>
        </w:rPr>
        <w:t xml:space="preserve">remontdarbu </w:t>
      </w:r>
      <w:r w:rsidR="00C52112" w:rsidRPr="00661EA8">
        <w:rPr>
          <w:rFonts w:cs="Times New Roman"/>
          <w:szCs w:val="24"/>
        </w:rPr>
        <w:t xml:space="preserve">(turpmāk </w:t>
      </w:r>
      <w:r w:rsidR="00660C76" w:rsidRPr="00661EA8">
        <w:rPr>
          <w:rFonts w:cs="Times New Roman"/>
          <w:szCs w:val="24"/>
        </w:rPr>
        <w:t>– r</w:t>
      </w:r>
      <w:r w:rsidR="00386D36" w:rsidRPr="00661EA8">
        <w:rPr>
          <w:rFonts w:cs="Times New Roman"/>
          <w:szCs w:val="24"/>
        </w:rPr>
        <w:t>emontdarbi</w:t>
      </w:r>
      <w:r w:rsidR="00C52112" w:rsidRPr="00661EA8">
        <w:rPr>
          <w:rFonts w:cs="Times New Roman"/>
          <w:szCs w:val="24"/>
        </w:rPr>
        <w:t>) veidiem:</w:t>
      </w:r>
    </w:p>
    <w:p w14:paraId="17EB844C" w14:textId="663CB4AC" w:rsidR="00962D66" w:rsidRPr="00661EA8" w:rsidRDefault="00200188" w:rsidP="00661EA8">
      <w:pPr>
        <w:pStyle w:val="Sarakstarindkopa"/>
        <w:numPr>
          <w:ilvl w:val="1"/>
          <w:numId w:val="1"/>
        </w:numPr>
        <w:spacing w:after="0" w:line="240" w:lineRule="auto"/>
        <w:jc w:val="both"/>
        <w:rPr>
          <w:rFonts w:cs="Times New Roman"/>
          <w:szCs w:val="24"/>
        </w:rPr>
      </w:pPr>
      <w:r w:rsidRPr="00661EA8">
        <w:rPr>
          <w:rFonts w:cs="Times New Roman"/>
          <w:szCs w:val="24"/>
        </w:rPr>
        <w:t>dzīvokļa ārdurvju, iekšdurvju, logu, balkona vai lodžijas durvju nomaiņu</w:t>
      </w:r>
      <w:r w:rsidR="00962D66" w:rsidRPr="00661EA8">
        <w:rPr>
          <w:rFonts w:cs="Times New Roman"/>
          <w:szCs w:val="24"/>
        </w:rPr>
        <w:t>;</w:t>
      </w:r>
    </w:p>
    <w:p w14:paraId="227884E2" w14:textId="29CB4C06" w:rsidR="00B86781" w:rsidRPr="00661EA8" w:rsidRDefault="00B86781" w:rsidP="00661EA8">
      <w:pPr>
        <w:pStyle w:val="Sarakstarindkopa"/>
        <w:numPr>
          <w:ilvl w:val="1"/>
          <w:numId w:val="1"/>
        </w:numPr>
        <w:spacing w:after="0" w:line="240" w:lineRule="auto"/>
        <w:jc w:val="both"/>
        <w:rPr>
          <w:rFonts w:cs="Times New Roman"/>
          <w:szCs w:val="24"/>
        </w:rPr>
      </w:pPr>
      <w:r w:rsidRPr="00661EA8">
        <w:rPr>
          <w:rFonts w:cs="Times New Roman"/>
          <w:szCs w:val="24"/>
        </w:rPr>
        <w:t xml:space="preserve">apkures iekārtu (krāsns, plīts, </w:t>
      </w:r>
      <w:proofErr w:type="spellStart"/>
      <w:r w:rsidRPr="00661EA8">
        <w:rPr>
          <w:rFonts w:cs="Times New Roman"/>
          <w:szCs w:val="24"/>
        </w:rPr>
        <w:t>sil</w:t>
      </w:r>
      <w:r w:rsidR="00201754" w:rsidRPr="00661EA8">
        <w:rPr>
          <w:rFonts w:cs="Times New Roman"/>
          <w:szCs w:val="24"/>
        </w:rPr>
        <w:t>tummūris</w:t>
      </w:r>
      <w:proofErr w:type="spellEnd"/>
      <w:r w:rsidRPr="00661EA8">
        <w:rPr>
          <w:rFonts w:cs="Times New Roman"/>
          <w:szCs w:val="24"/>
        </w:rPr>
        <w:t xml:space="preserve">, radiatori u.tml., ja tas neietilpst kopīpašuma domājamās daļās) nomaiņu vai atjaunošanu; </w:t>
      </w:r>
    </w:p>
    <w:p w14:paraId="2D6A9C34" w14:textId="07B4AB07" w:rsidR="00DA0FE7" w:rsidRPr="00661EA8" w:rsidRDefault="008C0AD4" w:rsidP="00661EA8">
      <w:pPr>
        <w:pStyle w:val="Sarakstarindkopa"/>
        <w:numPr>
          <w:ilvl w:val="1"/>
          <w:numId w:val="1"/>
        </w:numPr>
        <w:spacing w:after="0" w:line="240" w:lineRule="auto"/>
        <w:jc w:val="both"/>
        <w:rPr>
          <w:rFonts w:cs="Times New Roman"/>
          <w:szCs w:val="24"/>
        </w:rPr>
      </w:pPr>
      <w:r w:rsidRPr="00661EA8">
        <w:rPr>
          <w:rFonts w:cs="Times New Roman"/>
          <w:szCs w:val="24"/>
        </w:rPr>
        <w:t xml:space="preserve">grīdas </w:t>
      </w:r>
      <w:r w:rsidR="00201754" w:rsidRPr="00661EA8">
        <w:rPr>
          <w:rFonts w:cs="Times New Roman"/>
          <w:szCs w:val="24"/>
        </w:rPr>
        <w:t>pamatnes, grīdas seguma</w:t>
      </w:r>
      <w:r w:rsidR="00962D66" w:rsidRPr="00661EA8">
        <w:rPr>
          <w:rFonts w:cs="Times New Roman"/>
          <w:szCs w:val="24"/>
        </w:rPr>
        <w:t xml:space="preserve"> no</w:t>
      </w:r>
      <w:r w:rsidR="00DA0FE7" w:rsidRPr="00661EA8">
        <w:rPr>
          <w:rFonts w:cs="Times New Roman"/>
          <w:szCs w:val="24"/>
        </w:rPr>
        <w:t>maiņu vai atjaunošanu;</w:t>
      </w:r>
    </w:p>
    <w:p w14:paraId="6DF751B4" w14:textId="46988945" w:rsidR="00DA0FE7" w:rsidRPr="00661EA8" w:rsidRDefault="00201754" w:rsidP="00661EA8">
      <w:pPr>
        <w:pStyle w:val="Sarakstarindkopa"/>
        <w:numPr>
          <w:ilvl w:val="1"/>
          <w:numId w:val="1"/>
        </w:numPr>
        <w:spacing w:after="0" w:line="240" w:lineRule="auto"/>
        <w:jc w:val="both"/>
        <w:rPr>
          <w:rFonts w:cs="Times New Roman"/>
          <w:szCs w:val="24"/>
        </w:rPr>
      </w:pPr>
      <w:r w:rsidRPr="00661EA8">
        <w:rPr>
          <w:rFonts w:cs="Times New Roman"/>
          <w:szCs w:val="24"/>
        </w:rPr>
        <w:t>dzīvokļa santehnikas</w:t>
      </w:r>
      <w:r w:rsidR="00200188" w:rsidRPr="00661EA8">
        <w:rPr>
          <w:rFonts w:cs="Times New Roman"/>
          <w:szCs w:val="24"/>
        </w:rPr>
        <w:t xml:space="preserve"> darbiem – </w:t>
      </w:r>
      <w:r w:rsidRPr="00661EA8">
        <w:rPr>
          <w:rFonts w:cs="Times New Roman"/>
          <w:szCs w:val="24"/>
        </w:rPr>
        <w:t>sa</w:t>
      </w:r>
      <w:r w:rsidR="00B22ADD" w:rsidRPr="00661EA8">
        <w:rPr>
          <w:rFonts w:cs="Times New Roman"/>
          <w:szCs w:val="24"/>
        </w:rPr>
        <w:t>ntehnikas aprīkojuma uzstādīšanu</w:t>
      </w:r>
      <w:r w:rsidRPr="00661EA8">
        <w:rPr>
          <w:rFonts w:cs="Times New Roman"/>
          <w:szCs w:val="24"/>
        </w:rPr>
        <w:t>,</w:t>
      </w:r>
      <w:r w:rsidR="00200188" w:rsidRPr="00661EA8">
        <w:rPr>
          <w:rFonts w:cs="Times New Roman"/>
          <w:szCs w:val="24"/>
        </w:rPr>
        <w:t xml:space="preserve"> iekšējā ūde</w:t>
      </w:r>
      <w:r w:rsidR="00B22ADD" w:rsidRPr="00661EA8">
        <w:rPr>
          <w:rFonts w:cs="Times New Roman"/>
          <w:szCs w:val="24"/>
        </w:rPr>
        <w:t>ns vada un kanalizācijas nomaiņu vai izbūvi</w:t>
      </w:r>
      <w:r w:rsidR="00661EA8">
        <w:rPr>
          <w:rFonts w:cs="Times New Roman"/>
          <w:szCs w:val="24"/>
        </w:rPr>
        <w:t>;</w:t>
      </w:r>
    </w:p>
    <w:p w14:paraId="70010A5A" w14:textId="777BC7F2" w:rsidR="00DB7697" w:rsidRPr="00661EA8" w:rsidRDefault="00DA0FE7" w:rsidP="00661EA8">
      <w:pPr>
        <w:pStyle w:val="Sarakstarindkopa"/>
        <w:numPr>
          <w:ilvl w:val="1"/>
          <w:numId w:val="1"/>
        </w:numPr>
        <w:spacing w:after="0" w:line="240" w:lineRule="auto"/>
        <w:jc w:val="both"/>
        <w:rPr>
          <w:rFonts w:cs="Times New Roman"/>
          <w:szCs w:val="24"/>
        </w:rPr>
      </w:pPr>
      <w:r w:rsidRPr="00661EA8">
        <w:rPr>
          <w:rFonts w:cs="Times New Roman"/>
          <w:szCs w:val="24"/>
        </w:rPr>
        <w:t>elektroinstalācijas maiņu, izņemot, kas saistīt</w:t>
      </w:r>
      <w:r w:rsidR="0088606B">
        <w:rPr>
          <w:rFonts w:cs="Times New Roman"/>
          <w:szCs w:val="24"/>
        </w:rPr>
        <w:t>a</w:t>
      </w:r>
      <w:r w:rsidRPr="00661EA8">
        <w:rPr>
          <w:rFonts w:cs="Times New Roman"/>
          <w:szCs w:val="24"/>
        </w:rPr>
        <w:t xml:space="preserve"> ar dzīvokļa elektrības pieslēguma jaudas maiņu.</w:t>
      </w:r>
    </w:p>
    <w:p w14:paraId="305C672B" w14:textId="77777777" w:rsidR="00201754" w:rsidRPr="00661EA8" w:rsidRDefault="00201754" w:rsidP="00661EA8">
      <w:pPr>
        <w:pStyle w:val="Sarakstarindkopa"/>
        <w:spacing w:after="0" w:line="240" w:lineRule="auto"/>
        <w:ind w:left="792"/>
        <w:jc w:val="both"/>
        <w:rPr>
          <w:rFonts w:cs="Times New Roman"/>
          <w:szCs w:val="24"/>
        </w:rPr>
      </w:pPr>
    </w:p>
    <w:p w14:paraId="758BD905" w14:textId="7CBA1CEA" w:rsidR="00201754" w:rsidRPr="00661EA8" w:rsidRDefault="00201754" w:rsidP="00661EA8">
      <w:pPr>
        <w:pStyle w:val="Sarakstarindkopa"/>
        <w:numPr>
          <w:ilvl w:val="0"/>
          <w:numId w:val="1"/>
        </w:numPr>
        <w:spacing w:after="0" w:line="240" w:lineRule="auto"/>
        <w:jc w:val="both"/>
        <w:rPr>
          <w:rFonts w:cs="Times New Roman"/>
          <w:szCs w:val="24"/>
        </w:rPr>
      </w:pPr>
      <w:r w:rsidRPr="00661EA8">
        <w:rPr>
          <w:rFonts w:cs="Times New Roman"/>
          <w:szCs w:val="24"/>
        </w:rPr>
        <w:t>Ieguldījumi, kas veikti kā šo noteikumu 2.</w:t>
      </w:r>
      <w:r w:rsidR="00B93131">
        <w:rPr>
          <w:rFonts w:cs="Times New Roman"/>
          <w:szCs w:val="24"/>
        </w:rPr>
        <w:t> </w:t>
      </w:r>
      <w:r w:rsidRPr="00661EA8">
        <w:rPr>
          <w:rFonts w:cs="Times New Roman"/>
          <w:szCs w:val="24"/>
        </w:rPr>
        <w:t xml:space="preserve">punktā norādītie </w:t>
      </w:r>
      <w:r w:rsidR="00660C76" w:rsidRPr="00661EA8">
        <w:rPr>
          <w:rFonts w:cs="Times New Roman"/>
          <w:szCs w:val="24"/>
        </w:rPr>
        <w:t>r</w:t>
      </w:r>
      <w:r w:rsidR="00386D36" w:rsidRPr="00661EA8">
        <w:rPr>
          <w:rFonts w:cs="Times New Roman"/>
          <w:szCs w:val="24"/>
        </w:rPr>
        <w:t>emontdarbi</w:t>
      </w:r>
      <w:r w:rsidRPr="00661EA8">
        <w:rPr>
          <w:rFonts w:cs="Times New Roman"/>
          <w:szCs w:val="24"/>
        </w:rPr>
        <w:t>, kļūst par neatdalāmu dzīvojamās telpas sastāvdaļu.</w:t>
      </w:r>
    </w:p>
    <w:p w14:paraId="69911DC1" w14:textId="77777777" w:rsidR="005B65B8" w:rsidRPr="00661EA8" w:rsidRDefault="005B65B8" w:rsidP="00661EA8">
      <w:pPr>
        <w:pStyle w:val="Sarakstarindkopa"/>
        <w:spacing w:after="0" w:line="240" w:lineRule="auto"/>
        <w:ind w:left="360"/>
        <w:jc w:val="both"/>
        <w:rPr>
          <w:rFonts w:cs="Times New Roman"/>
          <w:szCs w:val="24"/>
        </w:rPr>
      </w:pPr>
    </w:p>
    <w:p w14:paraId="7F73F2E1" w14:textId="1F21E670" w:rsidR="00201754" w:rsidRPr="00661EA8" w:rsidRDefault="00386D36" w:rsidP="00661EA8">
      <w:pPr>
        <w:pStyle w:val="Sarakstarindkopa"/>
        <w:numPr>
          <w:ilvl w:val="0"/>
          <w:numId w:val="1"/>
        </w:numPr>
        <w:spacing w:after="0" w:line="240" w:lineRule="auto"/>
        <w:jc w:val="both"/>
        <w:rPr>
          <w:rFonts w:cs="Times New Roman"/>
          <w:szCs w:val="24"/>
        </w:rPr>
      </w:pPr>
      <w:r w:rsidRPr="00661EA8">
        <w:rPr>
          <w:rFonts w:cs="Times New Roman"/>
          <w:szCs w:val="24"/>
        </w:rPr>
        <w:t>Remontdarbi</w:t>
      </w:r>
      <w:r w:rsidR="00C85D0A" w:rsidRPr="00661EA8">
        <w:rPr>
          <w:rFonts w:cs="Times New Roman"/>
          <w:szCs w:val="24"/>
        </w:rPr>
        <w:t xml:space="preserve"> tiek veikti atbilstoši normatīvo aktu prasībām</w:t>
      </w:r>
      <w:r w:rsidR="00DB7697" w:rsidRPr="00661EA8">
        <w:rPr>
          <w:rFonts w:cs="Times New Roman"/>
          <w:szCs w:val="24"/>
        </w:rPr>
        <w:t xml:space="preserve"> un iebūvējamo </w:t>
      </w:r>
      <w:r w:rsidR="00201754" w:rsidRPr="00661EA8">
        <w:rPr>
          <w:rFonts w:cs="Times New Roman"/>
          <w:szCs w:val="24"/>
        </w:rPr>
        <w:t>elementu kritēriju minimālajām</w:t>
      </w:r>
      <w:r w:rsidR="00A36E08" w:rsidRPr="00661EA8">
        <w:rPr>
          <w:rFonts w:cs="Times New Roman"/>
          <w:szCs w:val="24"/>
        </w:rPr>
        <w:t xml:space="preserve"> prasībām (</w:t>
      </w:r>
      <w:r w:rsidR="00B91137" w:rsidRPr="00661EA8">
        <w:rPr>
          <w:rFonts w:cs="Times New Roman"/>
          <w:szCs w:val="24"/>
        </w:rPr>
        <w:t>šo noteikumu 1.pielikum</w:t>
      </w:r>
      <w:r w:rsidR="0088606B">
        <w:rPr>
          <w:rFonts w:cs="Times New Roman"/>
          <w:szCs w:val="24"/>
        </w:rPr>
        <w:t>s</w:t>
      </w:r>
      <w:r w:rsidR="00DB7697" w:rsidRPr="00661EA8">
        <w:rPr>
          <w:rFonts w:cs="Times New Roman"/>
          <w:szCs w:val="24"/>
        </w:rPr>
        <w:t xml:space="preserve">). </w:t>
      </w:r>
      <w:r w:rsidR="00CA7E86" w:rsidRPr="00661EA8">
        <w:rPr>
          <w:rFonts w:cs="Times New Roman"/>
          <w:szCs w:val="24"/>
        </w:rPr>
        <w:t xml:space="preserve">Ja </w:t>
      </w:r>
      <w:r w:rsidR="00660C76" w:rsidRPr="00661EA8">
        <w:rPr>
          <w:rFonts w:cs="Times New Roman"/>
          <w:szCs w:val="24"/>
        </w:rPr>
        <w:t>r</w:t>
      </w:r>
      <w:r w:rsidRPr="00661EA8">
        <w:rPr>
          <w:rFonts w:cs="Times New Roman"/>
          <w:szCs w:val="24"/>
        </w:rPr>
        <w:t>emontdarbi</w:t>
      </w:r>
      <w:r w:rsidR="00C85D0A" w:rsidRPr="00661EA8">
        <w:rPr>
          <w:rFonts w:cs="Times New Roman"/>
          <w:szCs w:val="24"/>
        </w:rPr>
        <w:t xml:space="preserve"> </w:t>
      </w:r>
      <w:r w:rsidR="00CA7E86" w:rsidRPr="00661EA8">
        <w:rPr>
          <w:rFonts w:cs="Times New Roman"/>
          <w:szCs w:val="24"/>
        </w:rPr>
        <w:t>veikti īrnieka paš</w:t>
      </w:r>
      <w:r w:rsidR="00B93131">
        <w:rPr>
          <w:rFonts w:cs="Times New Roman"/>
          <w:szCs w:val="24"/>
        </w:rPr>
        <w:t>a</w:t>
      </w:r>
      <w:r w:rsidR="00CA7E86" w:rsidRPr="00661EA8">
        <w:rPr>
          <w:rFonts w:cs="Times New Roman"/>
          <w:szCs w:val="24"/>
        </w:rPr>
        <w:t xml:space="preserve"> spēkiem, </w:t>
      </w:r>
      <w:r w:rsidR="00201754" w:rsidRPr="00661EA8">
        <w:rPr>
          <w:rFonts w:cs="Times New Roman"/>
          <w:szCs w:val="24"/>
        </w:rPr>
        <w:t>īrnieka darbaspēk</w:t>
      </w:r>
      <w:r w:rsidR="00B7123A" w:rsidRPr="00661EA8">
        <w:rPr>
          <w:rFonts w:cs="Times New Roman"/>
          <w:szCs w:val="24"/>
        </w:rPr>
        <w:t>a izmaksas netiek kompensētas. Remontdarb</w:t>
      </w:r>
      <w:r w:rsidR="007F0959">
        <w:rPr>
          <w:rFonts w:cs="Times New Roman"/>
          <w:szCs w:val="24"/>
        </w:rPr>
        <w:t>us</w:t>
      </w:r>
      <w:r w:rsidR="00B22ADD" w:rsidRPr="00661EA8">
        <w:rPr>
          <w:rFonts w:cs="Times New Roman"/>
          <w:szCs w:val="24"/>
        </w:rPr>
        <w:t xml:space="preserve">, kuri </w:t>
      </w:r>
      <w:r w:rsidR="00B93131">
        <w:rPr>
          <w:rFonts w:cs="Times New Roman"/>
          <w:szCs w:val="24"/>
        </w:rPr>
        <w:t>minēti</w:t>
      </w:r>
      <w:r w:rsidR="00B22ADD" w:rsidRPr="00661EA8">
        <w:rPr>
          <w:rFonts w:cs="Times New Roman"/>
          <w:szCs w:val="24"/>
        </w:rPr>
        <w:t xml:space="preserve"> noteikumu 2.2., 2.4.</w:t>
      </w:r>
      <w:r w:rsidR="00C11290">
        <w:rPr>
          <w:rFonts w:cs="Times New Roman"/>
          <w:szCs w:val="24"/>
        </w:rPr>
        <w:t>,</w:t>
      </w:r>
      <w:r w:rsidR="00B22ADD" w:rsidRPr="00661EA8">
        <w:rPr>
          <w:rFonts w:cs="Times New Roman"/>
          <w:szCs w:val="24"/>
        </w:rPr>
        <w:t xml:space="preserve"> un 2.5.</w:t>
      </w:r>
      <w:r w:rsidR="00C11290">
        <w:rPr>
          <w:rFonts w:cs="Times New Roman"/>
          <w:szCs w:val="24"/>
        </w:rPr>
        <w:t>,</w:t>
      </w:r>
      <w:r w:rsidR="00B22ADD" w:rsidRPr="00661EA8">
        <w:rPr>
          <w:rFonts w:cs="Times New Roman"/>
          <w:szCs w:val="24"/>
        </w:rPr>
        <w:t> </w:t>
      </w:r>
      <w:r w:rsidR="00201754" w:rsidRPr="00661EA8">
        <w:rPr>
          <w:rFonts w:cs="Times New Roman"/>
          <w:szCs w:val="24"/>
        </w:rPr>
        <w:t>punktos</w:t>
      </w:r>
      <w:r w:rsidR="00B93131">
        <w:rPr>
          <w:rFonts w:cs="Times New Roman"/>
          <w:szCs w:val="24"/>
        </w:rPr>
        <w:t>,</w:t>
      </w:r>
      <w:r w:rsidR="00201754" w:rsidRPr="00661EA8">
        <w:rPr>
          <w:rFonts w:cs="Times New Roman"/>
          <w:szCs w:val="24"/>
        </w:rPr>
        <w:t xml:space="preserve"> </w:t>
      </w:r>
      <w:r w:rsidR="007F0959">
        <w:rPr>
          <w:rFonts w:cs="Times New Roman"/>
          <w:szCs w:val="24"/>
        </w:rPr>
        <w:t xml:space="preserve">drīkst </w:t>
      </w:r>
      <w:r w:rsidR="00201754" w:rsidRPr="00661EA8">
        <w:rPr>
          <w:rFonts w:cs="Times New Roman"/>
          <w:szCs w:val="24"/>
        </w:rPr>
        <w:t>vei</w:t>
      </w:r>
      <w:r w:rsidR="007F0959">
        <w:rPr>
          <w:rFonts w:cs="Times New Roman"/>
          <w:szCs w:val="24"/>
        </w:rPr>
        <w:t>kt</w:t>
      </w:r>
      <w:r w:rsidR="00201754" w:rsidRPr="00661EA8">
        <w:rPr>
          <w:rFonts w:cs="Times New Roman"/>
          <w:szCs w:val="24"/>
        </w:rPr>
        <w:t xml:space="preserve"> persona ar atbilstošu kvalifikāciju. </w:t>
      </w:r>
    </w:p>
    <w:p w14:paraId="65349C81" w14:textId="77777777" w:rsidR="00201754" w:rsidRPr="00661EA8" w:rsidRDefault="00201754" w:rsidP="00661EA8">
      <w:pPr>
        <w:spacing w:after="0" w:line="240" w:lineRule="auto"/>
        <w:jc w:val="both"/>
        <w:rPr>
          <w:rFonts w:cs="Times New Roman"/>
          <w:szCs w:val="24"/>
        </w:rPr>
      </w:pPr>
    </w:p>
    <w:p w14:paraId="19D58CA8" w14:textId="1500D459" w:rsidR="00680271" w:rsidRPr="00661EA8" w:rsidRDefault="00FC6C47" w:rsidP="00661EA8">
      <w:pPr>
        <w:pStyle w:val="Sarakstarindkopa"/>
        <w:numPr>
          <w:ilvl w:val="0"/>
          <w:numId w:val="1"/>
        </w:numPr>
        <w:spacing w:after="0" w:line="240" w:lineRule="auto"/>
        <w:jc w:val="both"/>
        <w:rPr>
          <w:rFonts w:cs="Times New Roman"/>
          <w:szCs w:val="24"/>
        </w:rPr>
      </w:pPr>
      <w:r w:rsidRPr="00661EA8">
        <w:rPr>
          <w:rFonts w:cs="Times New Roman"/>
          <w:szCs w:val="24"/>
        </w:rPr>
        <w:lastRenderedPageBreak/>
        <w:t xml:space="preserve">Pašvaldības dzīvojamo telpu </w:t>
      </w:r>
      <w:r w:rsidR="00660C76" w:rsidRPr="00661EA8">
        <w:rPr>
          <w:rFonts w:cs="Times New Roman"/>
          <w:szCs w:val="24"/>
        </w:rPr>
        <w:t>r</w:t>
      </w:r>
      <w:r w:rsidR="00386D36" w:rsidRPr="00661EA8">
        <w:rPr>
          <w:rFonts w:cs="Times New Roman"/>
          <w:szCs w:val="24"/>
        </w:rPr>
        <w:t>emontdarbu</w:t>
      </w:r>
      <w:r w:rsidR="00C85D0A" w:rsidRPr="00661EA8">
        <w:rPr>
          <w:rFonts w:cs="Times New Roman"/>
          <w:szCs w:val="24"/>
        </w:rPr>
        <w:t xml:space="preserve"> i</w:t>
      </w:r>
      <w:r w:rsidRPr="00661EA8">
        <w:rPr>
          <w:rFonts w:cs="Times New Roman"/>
          <w:szCs w:val="24"/>
        </w:rPr>
        <w:t xml:space="preserve">zmaksas kompensē šajos noteikumos noteiktajā kārtībā un apmērā, </w:t>
      </w:r>
      <w:r w:rsidR="00EC15A7" w:rsidRPr="00661EA8">
        <w:rPr>
          <w:rFonts w:cs="Times New Roman"/>
          <w:szCs w:val="24"/>
        </w:rPr>
        <w:t>piemērojot pašvaldības noteiktajai īres maksai, ko īrnieks maksā par dzīvojamās telpas lietošanu</w:t>
      </w:r>
      <w:r w:rsidR="00E64BC7" w:rsidRPr="00661EA8">
        <w:rPr>
          <w:rFonts w:cs="Times New Roman"/>
          <w:szCs w:val="24"/>
        </w:rPr>
        <w:t xml:space="preserve">, </w:t>
      </w:r>
      <w:r w:rsidR="009E7277" w:rsidRPr="00661EA8">
        <w:rPr>
          <w:rFonts w:cs="Times New Roman"/>
          <w:szCs w:val="24"/>
        </w:rPr>
        <w:t>10</w:t>
      </w:r>
      <w:r w:rsidR="00E64BC7" w:rsidRPr="00661EA8">
        <w:rPr>
          <w:rFonts w:cs="Times New Roman"/>
          <w:szCs w:val="24"/>
        </w:rPr>
        <w:t>0 % samazinājumu.</w:t>
      </w:r>
    </w:p>
    <w:p w14:paraId="3081BD8F" w14:textId="77777777" w:rsidR="00EC15A7" w:rsidRPr="00661EA8" w:rsidRDefault="00EC15A7" w:rsidP="00661EA8">
      <w:pPr>
        <w:pStyle w:val="Sarakstarindkopa"/>
        <w:spacing w:after="0" w:line="240" w:lineRule="auto"/>
        <w:ind w:left="360"/>
        <w:jc w:val="both"/>
        <w:rPr>
          <w:rFonts w:cs="Times New Roman"/>
          <w:szCs w:val="24"/>
        </w:rPr>
      </w:pPr>
    </w:p>
    <w:p w14:paraId="3917D4B1" w14:textId="02FDADED" w:rsidR="00CA7E86" w:rsidRPr="00661EA8" w:rsidRDefault="00CA7E86" w:rsidP="00661EA8">
      <w:pPr>
        <w:pStyle w:val="Sarakstarindkopa"/>
        <w:numPr>
          <w:ilvl w:val="0"/>
          <w:numId w:val="1"/>
        </w:numPr>
        <w:spacing w:after="0" w:line="240" w:lineRule="auto"/>
        <w:jc w:val="both"/>
        <w:rPr>
          <w:rFonts w:cs="Times New Roman"/>
          <w:szCs w:val="24"/>
        </w:rPr>
      </w:pPr>
      <w:r w:rsidRPr="00661EA8">
        <w:rPr>
          <w:rFonts w:cs="Times New Roman"/>
          <w:szCs w:val="24"/>
        </w:rPr>
        <w:t>Noteikumu procesuālo izpildi nodrošina Alūksnes novada pašvaldības dzīvojamā fonda pārvaldnieks</w:t>
      </w:r>
      <w:r w:rsidR="00201754" w:rsidRPr="00661EA8">
        <w:rPr>
          <w:rFonts w:cs="Times New Roman"/>
          <w:szCs w:val="24"/>
        </w:rPr>
        <w:t xml:space="preserve"> </w:t>
      </w:r>
      <w:r w:rsidRPr="00661EA8">
        <w:rPr>
          <w:rFonts w:cs="Times New Roman"/>
          <w:szCs w:val="24"/>
        </w:rPr>
        <w:t>– sabiedrība ar ierobežotu atbildību “ALŪKSNES NAMI”</w:t>
      </w:r>
      <w:r w:rsidR="00FD17B8" w:rsidRPr="00661EA8">
        <w:rPr>
          <w:rFonts w:cs="Times New Roman"/>
          <w:szCs w:val="24"/>
        </w:rPr>
        <w:t xml:space="preserve"> </w:t>
      </w:r>
      <w:r w:rsidRPr="00661EA8">
        <w:rPr>
          <w:rFonts w:cs="Times New Roman"/>
          <w:szCs w:val="24"/>
        </w:rPr>
        <w:t xml:space="preserve">(turpmāk – </w:t>
      </w:r>
      <w:r w:rsidR="0046381E" w:rsidRPr="00661EA8">
        <w:rPr>
          <w:rFonts w:cs="Times New Roman"/>
          <w:szCs w:val="24"/>
        </w:rPr>
        <w:t>S</w:t>
      </w:r>
      <w:r w:rsidR="00201754" w:rsidRPr="00661EA8">
        <w:rPr>
          <w:rFonts w:cs="Times New Roman"/>
          <w:szCs w:val="24"/>
        </w:rPr>
        <w:t>abiedrība</w:t>
      </w:r>
      <w:r w:rsidRPr="00661EA8">
        <w:rPr>
          <w:rFonts w:cs="Times New Roman"/>
          <w:szCs w:val="24"/>
        </w:rPr>
        <w:t>).</w:t>
      </w:r>
    </w:p>
    <w:p w14:paraId="70687229" w14:textId="49B60DF6" w:rsidR="00CA7E86" w:rsidRPr="00661EA8" w:rsidRDefault="00CA7E86" w:rsidP="00661EA8">
      <w:pPr>
        <w:spacing w:after="0" w:line="240" w:lineRule="auto"/>
        <w:jc w:val="both"/>
        <w:rPr>
          <w:rFonts w:cs="Times New Roman"/>
          <w:szCs w:val="24"/>
        </w:rPr>
      </w:pPr>
    </w:p>
    <w:p w14:paraId="5A24E781" w14:textId="0FDCBAFD" w:rsidR="00AF2D46" w:rsidRPr="00661EA8" w:rsidRDefault="00EC15A7" w:rsidP="00661EA8">
      <w:pPr>
        <w:pStyle w:val="Sarakstarindkopa"/>
        <w:numPr>
          <w:ilvl w:val="0"/>
          <w:numId w:val="1"/>
        </w:numPr>
        <w:spacing w:after="0" w:line="240" w:lineRule="auto"/>
        <w:jc w:val="both"/>
        <w:rPr>
          <w:rFonts w:cs="Times New Roman"/>
          <w:szCs w:val="24"/>
        </w:rPr>
      </w:pPr>
      <w:r w:rsidRPr="00661EA8">
        <w:rPr>
          <w:rFonts w:cs="Times New Roman"/>
          <w:szCs w:val="24"/>
        </w:rPr>
        <w:t>Noteikumi neattiecas uz dzīvojamo māju kopīpašumā esošajā d</w:t>
      </w:r>
      <w:r w:rsidR="00C50832">
        <w:rPr>
          <w:rFonts w:cs="Times New Roman"/>
          <w:szCs w:val="24"/>
        </w:rPr>
        <w:t>a</w:t>
      </w:r>
      <w:r w:rsidRPr="00661EA8">
        <w:rPr>
          <w:rFonts w:cs="Times New Roman"/>
          <w:szCs w:val="24"/>
        </w:rPr>
        <w:t>ļā veiktajiem darbiem, par ko atbildīg</w:t>
      </w:r>
      <w:r w:rsidR="00B57068" w:rsidRPr="00661EA8">
        <w:rPr>
          <w:rFonts w:cs="Times New Roman"/>
          <w:szCs w:val="24"/>
        </w:rPr>
        <w:t xml:space="preserve">s dzīvojamās mājas </w:t>
      </w:r>
      <w:r w:rsidR="0057319A" w:rsidRPr="00661EA8">
        <w:rPr>
          <w:rFonts w:cs="Times New Roman"/>
          <w:szCs w:val="24"/>
        </w:rPr>
        <w:t>p</w:t>
      </w:r>
      <w:r w:rsidR="00E64BC7" w:rsidRPr="00661EA8">
        <w:rPr>
          <w:rFonts w:cs="Times New Roman"/>
          <w:szCs w:val="24"/>
        </w:rPr>
        <w:t>ārvaldnieks.</w:t>
      </w:r>
    </w:p>
    <w:p w14:paraId="604A6A1C" w14:textId="77777777" w:rsidR="00AF2D46" w:rsidRPr="00661EA8" w:rsidRDefault="00AF2D46" w:rsidP="00661EA8">
      <w:pPr>
        <w:pStyle w:val="Sarakstarindkopa"/>
        <w:spacing w:after="0" w:line="240" w:lineRule="auto"/>
        <w:ind w:left="360"/>
        <w:jc w:val="both"/>
        <w:rPr>
          <w:rFonts w:cs="Times New Roman"/>
          <w:szCs w:val="24"/>
        </w:rPr>
      </w:pPr>
    </w:p>
    <w:p w14:paraId="3F6B113D" w14:textId="5B408341" w:rsidR="00FD17B8" w:rsidRPr="00661EA8" w:rsidRDefault="00EC15A7" w:rsidP="00661EA8">
      <w:pPr>
        <w:pStyle w:val="Sarakstarindkopa"/>
        <w:numPr>
          <w:ilvl w:val="0"/>
          <w:numId w:val="1"/>
        </w:numPr>
        <w:spacing w:after="0" w:line="240" w:lineRule="auto"/>
        <w:jc w:val="both"/>
        <w:rPr>
          <w:rFonts w:cs="Times New Roman"/>
          <w:szCs w:val="24"/>
        </w:rPr>
      </w:pPr>
      <w:r w:rsidRPr="00661EA8">
        <w:rPr>
          <w:rFonts w:cs="Times New Roman"/>
          <w:szCs w:val="24"/>
        </w:rPr>
        <w:t xml:space="preserve">Īrniekam nekompensē </w:t>
      </w:r>
      <w:r w:rsidR="00C85D0A" w:rsidRPr="00661EA8">
        <w:rPr>
          <w:rFonts w:cs="Times New Roman"/>
          <w:szCs w:val="24"/>
        </w:rPr>
        <w:t>i</w:t>
      </w:r>
      <w:r w:rsidRPr="00661EA8">
        <w:rPr>
          <w:rFonts w:cs="Times New Roman"/>
          <w:szCs w:val="24"/>
        </w:rPr>
        <w:t>eguldījumus, ja šo noteikumu 2.</w:t>
      </w:r>
      <w:r w:rsidR="0088606B">
        <w:rPr>
          <w:rFonts w:cs="Times New Roman"/>
          <w:szCs w:val="24"/>
        </w:rPr>
        <w:t> </w:t>
      </w:r>
      <w:r w:rsidRPr="00661EA8">
        <w:rPr>
          <w:rFonts w:cs="Times New Roman"/>
          <w:szCs w:val="24"/>
        </w:rPr>
        <w:t xml:space="preserve">punktā minētos </w:t>
      </w:r>
      <w:r w:rsidR="008D5ACE" w:rsidRPr="00661EA8">
        <w:rPr>
          <w:rFonts w:cs="Times New Roman"/>
          <w:szCs w:val="24"/>
        </w:rPr>
        <w:t>r</w:t>
      </w:r>
      <w:r w:rsidR="00386D36" w:rsidRPr="00661EA8">
        <w:rPr>
          <w:rFonts w:cs="Times New Roman"/>
          <w:szCs w:val="24"/>
        </w:rPr>
        <w:t>emontdarbus</w:t>
      </w:r>
      <w:r w:rsidR="00C85D0A" w:rsidRPr="00661EA8">
        <w:rPr>
          <w:rFonts w:cs="Times New Roman"/>
          <w:szCs w:val="24"/>
        </w:rPr>
        <w:t xml:space="preserve"> </w:t>
      </w:r>
      <w:r w:rsidRPr="00661EA8">
        <w:rPr>
          <w:rFonts w:cs="Times New Roman"/>
          <w:szCs w:val="24"/>
        </w:rPr>
        <w:t xml:space="preserve">nepieciešams veikt sakarā ar bojājumiem, kas radušies īrnieka vai </w:t>
      </w:r>
      <w:r w:rsidR="004D3763" w:rsidRPr="00661EA8">
        <w:rPr>
          <w:rFonts w:cs="Times New Roman"/>
          <w:szCs w:val="24"/>
        </w:rPr>
        <w:t xml:space="preserve">dzīvoklī iemitināto personu </w:t>
      </w:r>
      <w:r w:rsidR="00650A84" w:rsidRPr="00661EA8">
        <w:rPr>
          <w:rFonts w:cs="Times New Roman"/>
          <w:szCs w:val="24"/>
        </w:rPr>
        <w:t xml:space="preserve">vainojamas rīcības </w:t>
      </w:r>
      <w:r w:rsidR="00E64BC7" w:rsidRPr="00661EA8">
        <w:rPr>
          <w:rFonts w:cs="Times New Roman"/>
          <w:szCs w:val="24"/>
        </w:rPr>
        <w:t>(darbības vai bezdarbības) dēļ.</w:t>
      </w:r>
    </w:p>
    <w:p w14:paraId="392AE9E4" w14:textId="77777777" w:rsidR="00FD17B8" w:rsidRPr="00661EA8" w:rsidRDefault="00FD17B8" w:rsidP="00661EA8">
      <w:pPr>
        <w:pStyle w:val="Sarakstarindkopa"/>
        <w:spacing w:after="0" w:line="240" w:lineRule="auto"/>
        <w:rPr>
          <w:rFonts w:cs="Times New Roman"/>
          <w:szCs w:val="24"/>
        </w:rPr>
      </w:pPr>
    </w:p>
    <w:p w14:paraId="0BE1597D" w14:textId="536A0126" w:rsidR="00FD17B8" w:rsidRPr="00661EA8" w:rsidRDefault="00FD17B8" w:rsidP="00661EA8">
      <w:pPr>
        <w:pStyle w:val="Sarakstarindkopa"/>
        <w:numPr>
          <w:ilvl w:val="0"/>
          <w:numId w:val="1"/>
        </w:numPr>
        <w:spacing w:after="0" w:line="240" w:lineRule="auto"/>
        <w:jc w:val="both"/>
        <w:rPr>
          <w:rFonts w:cs="Times New Roman"/>
          <w:szCs w:val="24"/>
        </w:rPr>
      </w:pPr>
      <w:r w:rsidRPr="00661EA8">
        <w:rPr>
          <w:rFonts w:cs="Times New Roman"/>
          <w:szCs w:val="24"/>
        </w:rPr>
        <w:t>Lēmumu par k</w:t>
      </w:r>
      <w:r w:rsidR="00E136E5" w:rsidRPr="00661EA8">
        <w:rPr>
          <w:rFonts w:cs="Times New Roman"/>
          <w:szCs w:val="24"/>
        </w:rPr>
        <w:t>ompensācijas apjomu un termiņu</w:t>
      </w:r>
      <w:r w:rsidR="00B7123A" w:rsidRPr="00661EA8">
        <w:rPr>
          <w:rFonts w:cs="Times New Roman"/>
          <w:szCs w:val="24"/>
        </w:rPr>
        <w:t>,</w:t>
      </w:r>
      <w:r w:rsidR="00386D36" w:rsidRPr="00661EA8">
        <w:rPr>
          <w:rFonts w:cs="Times New Roman"/>
          <w:szCs w:val="24"/>
        </w:rPr>
        <w:t xml:space="preserve"> </w:t>
      </w:r>
      <w:r w:rsidR="008D5ACE" w:rsidRPr="00661EA8">
        <w:rPr>
          <w:rFonts w:cs="Times New Roman"/>
          <w:szCs w:val="24"/>
        </w:rPr>
        <w:t>r</w:t>
      </w:r>
      <w:r w:rsidR="00386D36" w:rsidRPr="00661EA8">
        <w:rPr>
          <w:rFonts w:cs="Times New Roman"/>
          <w:szCs w:val="24"/>
        </w:rPr>
        <w:t>emontdarbu</w:t>
      </w:r>
      <w:r w:rsidR="00C85D0A" w:rsidRPr="00661EA8">
        <w:rPr>
          <w:rFonts w:cs="Times New Roman"/>
          <w:szCs w:val="24"/>
        </w:rPr>
        <w:t xml:space="preserve"> </w:t>
      </w:r>
      <w:r w:rsidRPr="00661EA8">
        <w:rPr>
          <w:rFonts w:cs="Times New Roman"/>
          <w:szCs w:val="24"/>
        </w:rPr>
        <w:t xml:space="preserve">izmaksas ieskaitot īres maksas samaksā, pieņem </w:t>
      </w:r>
      <w:r w:rsidR="0046381E" w:rsidRPr="00661EA8">
        <w:rPr>
          <w:rFonts w:cs="Times New Roman"/>
          <w:szCs w:val="24"/>
        </w:rPr>
        <w:t>S</w:t>
      </w:r>
      <w:r w:rsidR="00201754" w:rsidRPr="00661EA8">
        <w:rPr>
          <w:rFonts w:cs="Times New Roman"/>
          <w:szCs w:val="24"/>
        </w:rPr>
        <w:t>abiedrības</w:t>
      </w:r>
      <w:r w:rsidRPr="00661EA8">
        <w:rPr>
          <w:rFonts w:cs="Times New Roman"/>
          <w:szCs w:val="24"/>
        </w:rPr>
        <w:t xml:space="preserve"> valdes loc</w:t>
      </w:r>
      <w:r w:rsidR="001F386B" w:rsidRPr="00661EA8">
        <w:rPr>
          <w:rFonts w:cs="Times New Roman"/>
          <w:szCs w:val="24"/>
        </w:rPr>
        <w:t>eklis</w:t>
      </w:r>
      <w:r w:rsidR="00C85D0A" w:rsidRPr="00661EA8">
        <w:rPr>
          <w:rFonts w:cs="Times New Roman"/>
          <w:szCs w:val="24"/>
        </w:rPr>
        <w:t xml:space="preserve"> </w:t>
      </w:r>
      <w:r w:rsidR="001F386B" w:rsidRPr="00661EA8">
        <w:rPr>
          <w:rFonts w:cs="Times New Roman"/>
          <w:szCs w:val="24"/>
        </w:rPr>
        <w:t>(turpmāk -</w:t>
      </w:r>
      <w:r w:rsidR="004729DA" w:rsidRPr="00661EA8">
        <w:rPr>
          <w:rFonts w:cs="Times New Roman"/>
          <w:szCs w:val="24"/>
        </w:rPr>
        <w:t xml:space="preserve"> Amatpersona</w:t>
      </w:r>
      <w:r w:rsidR="001F386B" w:rsidRPr="00661EA8">
        <w:rPr>
          <w:rFonts w:cs="Times New Roman"/>
          <w:szCs w:val="24"/>
        </w:rPr>
        <w:t>).</w:t>
      </w:r>
    </w:p>
    <w:p w14:paraId="32D78D2B" w14:textId="77777777" w:rsidR="009A4EE6" w:rsidRPr="00661EA8" w:rsidRDefault="009A4EE6" w:rsidP="00661EA8">
      <w:pPr>
        <w:pStyle w:val="Sarakstarindkopa"/>
        <w:spacing w:after="0" w:line="240" w:lineRule="auto"/>
        <w:jc w:val="both"/>
        <w:rPr>
          <w:rFonts w:cs="Times New Roman"/>
          <w:szCs w:val="24"/>
        </w:rPr>
      </w:pPr>
    </w:p>
    <w:p w14:paraId="426F3E2E" w14:textId="2A41A9E3" w:rsidR="00C52112" w:rsidRPr="00661EA8" w:rsidRDefault="001F386B" w:rsidP="00661EA8">
      <w:pPr>
        <w:pStyle w:val="Sarakstarindkopa"/>
        <w:numPr>
          <w:ilvl w:val="0"/>
          <w:numId w:val="1"/>
        </w:numPr>
        <w:spacing w:after="0" w:line="240" w:lineRule="auto"/>
        <w:jc w:val="both"/>
        <w:rPr>
          <w:rFonts w:cs="Times New Roman"/>
          <w:szCs w:val="24"/>
        </w:rPr>
      </w:pPr>
      <w:r w:rsidRPr="00661EA8">
        <w:rPr>
          <w:rFonts w:cs="Times New Roman"/>
          <w:szCs w:val="24"/>
        </w:rPr>
        <w:t>Amatpersonas p</w:t>
      </w:r>
      <w:r w:rsidR="009A4EE6" w:rsidRPr="00661EA8">
        <w:rPr>
          <w:rFonts w:cs="Times New Roman"/>
          <w:szCs w:val="24"/>
        </w:rPr>
        <w:t>ieņe</w:t>
      </w:r>
      <w:r w:rsidR="00D73443" w:rsidRPr="00661EA8">
        <w:rPr>
          <w:rFonts w:cs="Times New Roman"/>
          <w:szCs w:val="24"/>
        </w:rPr>
        <w:t xml:space="preserve">mto lēmumu </w:t>
      </w:r>
      <w:r w:rsidR="0046381E" w:rsidRPr="00661EA8">
        <w:rPr>
          <w:rFonts w:cs="Times New Roman"/>
          <w:szCs w:val="24"/>
        </w:rPr>
        <w:t>var apstrīdēt</w:t>
      </w:r>
      <w:r w:rsidR="004729DA" w:rsidRPr="00661EA8">
        <w:rPr>
          <w:rFonts w:cs="Times New Roman"/>
          <w:szCs w:val="24"/>
        </w:rPr>
        <w:t xml:space="preserve"> </w:t>
      </w:r>
      <w:r w:rsidR="009A4EE6" w:rsidRPr="00661EA8">
        <w:rPr>
          <w:rFonts w:cs="Times New Roman"/>
          <w:szCs w:val="24"/>
        </w:rPr>
        <w:t xml:space="preserve">Alūksnes novada pašvaldības domē viena mēneša laikā no </w:t>
      </w:r>
      <w:r w:rsidR="00D73443" w:rsidRPr="00661EA8">
        <w:rPr>
          <w:rFonts w:cs="Times New Roman"/>
          <w:szCs w:val="24"/>
        </w:rPr>
        <w:t xml:space="preserve">lēmuma </w:t>
      </w:r>
      <w:r w:rsidR="008E4F61" w:rsidRPr="00661EA8">
        <w:rPr>
          <w:rFonts w:cs="Times New Roman"/>
          <w:szCs w:val="24"/>
        </w:rPr>
        <w:t>spēkā stāšanās dienas.</w:t>
      </w:r>
    </w:p>
    <w:p w14:paraId="1DA63C18" w14:textId="294B0C0E" w:rsidR="00C52112" w:rsidRPr="00661EA8" w:rsidRDefault="00C52112" w:rsidP="00661EA8">
      <w:pPr>
        <w:spacing w:after="0" w:line="240" w:lineRule="auto"/>
        <w:rPr>
          <w:rFonts w:cs="Times New Roman"/>
          <w:szCs w:val="24"/>
        </w:rPr>
      </w:pPr>
    </w:p>
    <w:p w14:paraId="4BD5B07D" w14:textId="5A804BEB" w:rsidR="00B30F46" w:rsidRPr="00661EA8" w:rsidRDefault="00042178" w:rsidP="00661EA8">
      <w:pPr>
        <w:pStyle w:val="Sarakstarindkopa"/>
        <w:numPr>
          <w:ilvl w:val="0"/>
          <w:numId w:val="2"/>
        </w:numPr>
        <w:spacing w:after="0" w:line="240" w:lineRule="auto"/>
        <w:jc w:val="center"/>
        <w:rPr>
          <w:rFonts w:cs="Times New Roman"/>
          <w:b/>
          <w:szCs w:val="24"/>
        </w:rPr>
      </w:pPr>
      <w:r w:rsidRPr="00661EA8">
        <w:rPr>
          <w:rFonts w:cs="Times New Roman"/>
          <w:b/>
          <w:szCs w:val="24"/>
        </w:rPr>
        <w:t>Pieteikuma iesniegšanas un izskatīšanas kārtība</w:t>
      </w:r>
    </w:p>
    <w:p w14:paraId="06ED5FB9" w14:textId="77777777" w:rsidR="00247D6D" w:rsidRPr="00661EA8" w:rsidRDefault="00247D6D" w:rsidP="00661EA8">
      <w:pPr>
        <w:pStyle w:val="Sarakstarindkopa"/>
        <w:spacing w:after="0" w:line="240" w:lineRule="auto"/>
        <w:rPr>
          <w:rFonts w:cs="Times New Roman"/>
          <w:b/>
          <w:szCs w:val="24"/>
        </w:rPr>
      </w:pPr>
    </w:p>
    <w:p w14:paraId="60214B1A" w14:textId="72921540" w:rsidR="00F46EC7" w:rsidRPr="00661EA8" w:rsidRDefault="0046381E" w:rsidP="00661EA8">
      <w:pPr>
        <w:pStyle w:val="Sarakstarindkopa"/>
        <w:numPr>
          <w:ilvl w:val="0"/>
          <w:numId w:val="1"/>
        </w:numPr>
        <w:spacing w:after="0" w:line="240" w:lineRule="auto"/>
        <w:jc w:val="both"/>
        <w:rPr>
          <w:rFonts w:cs="Times New Roman"/>
          <w:szCs w:val="24"/>
        </w:rPr>
      </w:pPr>
      <w:r w:rsidRPr="00661EA8">
        <w:rPr>
          <w:rFonts w:cs="Times New Roman"/>
          <w:szCs w:val="24"/>
        </w:rPr>
        <w:t>Pieteikumu</w:t>
      </w:r>
      <w:r w:rsidR="00B42BFC" w:rsidRPr="00661EA8">
        <w:rPr>
          <w:rFonts w:cs="Times New Roman"/>
          <w:szCs w:val="24"/>
        </w:rPr>
        <w:t xml:space="preserve"> par plānotajiem </w:t>
      </w:r>
      <w:r w:rsidR="008D5ACE" w:rsidRPr="00661EA8">
        <w:rPr>
          <w:rFonts w:cs="Times New Roman"/>
          <w:szCs w:val="24"/>
        </w:rPr>
        <w:t>r</w:t>
      </w:r>
      <w:r w:rsidR="00386D36" w:rsidRPr="00661EA8">
        <w:rPr>
          <w:rFonts w:cs="Times New Roman"/>
          <w:szCs w:val="24"/>
        </w:rPr>
        <w:t>emontdarbiem</w:t>
      </w:r>
      <w:r w:rsidR="00B30F46" w:rsidRPr="00661EA8">
        <w:rPr>
          <w:rFonts w:cs="Times New Roman"/>
          <w:szCs w:val="24"/>
        </w:rPr>
        <w:t xml:space="preserve"> </w:t>
      </w:r>
      <w:r w:rsidR="00B42BFC" w:rsidRPr="00661EA8">
        <w:rPr>
          <w:rFonts w:cs="Times New Roman"/>
          <w:szCs w:val="24"/>
        </w:rPr>
        <w:t>(šo noteikumu 2.</w:t>
      </w:r>
      <w:r w:rsidR="000E5CA3" w:rsidRPr="00661EA8">
        <w:rPr>
          <w:rFonts w:cs="Times New Roman"/>
          <w:szCs w:val="24"/>
        </w:rPr>
        <w:t> </w:t>
      </w:r>
      <w:r w:rsidR="00B42BFC" w:rsidRPr="00661EA8">
        <w:rPr>
          <w:rFonts w:cs="Times New Roman"/>
          <w:szCs w:val="24"/>
        </w:rPr>
        <w:t>pielikum</w:t>
      </w:r>
      <w:r w:rsidR="00C50832">
        <w:rPr>
          <w:rFonts w:cs="Times New Roman"/>
          <w:szCs w:val="24"/>
        </w:rPr>
        <w:t>s</w:t>
      </w:r>
      <w:r w:rsidR="00B42BFC" w:rsidRPr="00661EA8">
        <w:rPr>
          <w:rFonts w:cs="Times New Roman"/>
          <w:szCs w:val="24"/>
        </w:rPr>
        <w:t>) pašvaldības dzīvojamajās telpā</w:t>
      </w:r>
      <w:r w:rsidR="00E136E5" w:rsidRPr="00661EA8">
        <w:rPr>
          <w:rFonts w:cs="Times New Roman"/>
          <w:szCs w:val="24"/>
        </w:rPr>
        <w:t>s</w:t>
      </w:r>
      <w:r w:rsidR="00B42BFC" w:rsidRPr="00661EA8">
        <w:rPr>
          <w:rFonts w:cs="Times New Roman"/>
          <w:szCs w:val="24"/>
        </w:rPr>
        <w:t xml:space="preserve"> īrnieks iesniedz </w:t>
      </w:r>
      <w:r w:rsidRPr="00661EA8">
        <w:rPr>
          <w:rFonts w:cs="Times New Roman"/>
          <w:szCs w:val="24"/>
        </w:rPr>
        <w:t>Sabiedrībai</w:t>
      </w:r>
      <w:r w:rsidR="00B42BFC" w:rsidRPr="00661EA8">
        <w:rPr>
          <w:rFonts w:cs="Times New Roman"/>
          <w:szCs w:val="24"/>
        </w:rPr>
        <w:t xml:space="preserve">. </w:t>
      </w:r>
      <w:r w:rsidRPr="00661EA8">
        <w:rPr>
          <w:rFonts w:cs="Times New Roman"/>
          <w:szCs w:val="24"/>
        </w:rPr>
        <w:t>Pieteikumam</w:t>
      </w:r>
      <w:r w:rsidR="00B42BFC" w:rsidRPr="00661EA8">
        <w:rPr>
          <w:rFonts w:cs="Times New Roman"/>
          <w:szCs w:val="24"/>
        </w:rPr>
        <w:t xml:space="preserve"> pievieno </w:t>
      </w:r>
      <w:r w:rsidR="009B2AC3" w:rsidRPr="00661EA8">
        <w:rPr>
          <w:rFonts w:cs="Times New Roman"/>
          <w:szCs w:val="24"/>
        </w:rPr>
        <w:t xml:space="preserve">remontdarbu veicēja </w:t>
      </w:r>
      <w:r w:rsidR="00B42BFC" w:rsidRPr="00661EA8">
        <w:rPr>
          <w:rFonts w:cs="Times New Roman"/>
          <w:szCs w:val="24"/>
        </w:rPr>
        <w:t xml:space="preserve">parakstītu piedāvājumu – izstrādātu </w:t>
      </w:r>
      <w:r w:rsidR="0088606B">
        <w:rPr>
          <w:rFonts w:cs="Times New Roman"/>
          <w:szCs w:val="24"/>
        </w:rPr>
        <w:t>r</w:t>
      </w:r>
      <w:r w:rsidR="00386D36" w:rsidRPr="00661EA8">
        <w:rPr>
          <w:rFonts w:cs="Times New Roman"/>
          <w:szCs w:val="24"/>
        </w:rPr>
        <w:t>emontdarbu</w:t>
      </w:r>
      <w:r w:rsidR="00B42BFC" w:rsidRPr="00661EA8">
        <w:rPr>
          <w:rFonts w:cs="Times New Roman"/>
          <w:szCs w:val="24"/>
        </w:rPr>
        <w:t xml:space="preserve"> izmaksu tāmi, un, ja nepieciešams, tehnisko dokumentāciju atbilstoši Būvniecības likumā noteiktajam.</w:t>
      </w:r>
    </w:p>
    <w:p w14:paraId="1CB3D021" w14:textId="77777777" w:rsidR="00DE09A1" w:rsidRPr="00661EA8" w:rsidRDefault="00DE09A1" w:rsidP="00661EA8">
      <w:pPr>
        <w:pStyle w:val="Sarakstarindkopa"/>
        <w:spacing w:after="0" w:line="240" w:lineRule="auto"/>
        <w:ind w:left="360"/>
        <w:jc w:val="both"/>
        <w:rPr>
          <w:rFonts w:cs="Times New Roman"/>
          <w:szCs w:val="24"/>
        </w:rPr>
      </w:pPr>
    </w:p>
    <w:p w14:paraId="55CB0187" w14:textId="3266EB2F" w:rsidR="00DE09A1" w:rsidRPr="00661EA8" w:rsidRDefault="00DE09A1" w:rsidP="00661EA8">
      <w:pPr>
        <w:pStyle w:val="Sarakstarindkopa"/>
        <w:numPr>
          <w:ilvl w:val="0"/>
          <w:numId w:val="1"/>
        </w:numPr>
        <w:spacing w:after="0" w:line="240" w:lineRule="auto"/>
        <w:jc w:val="both"/>
        <w:rPr>
          <w:rFonts w:cs="Times New Roman"/>
          <w:szCs w:val="24"/>
        </w:rPr>
      </w:pPr>
      <w:r w:rsidRPr="00661EA8">
        <w:rPr>
          <w:rFonts w:cs="Times New Roman"/>
          <w:szCs w:val="24"/>
        </w:rPr>
        <w:t>Desmit darba dienu laikā no pieteikuma saņemšanas dienas Sabiedrība apseko dzīvojamo telpu, iepriekš vienojoties ar īrnieku par apsekošanas laiku, un izvērtē pieteikumā minēto remontdarbu nepieciešamību un</w:t>
      </w:r>
      <w:r w:rsidR="00E3196C">
        <w:rPr>
          <w:rFonts w:cs="Times New Roman"/>
          <w:szCs w:val="24"/>
        </w:rPr>
        <w:t xml:space="preserve"> rakstiski</w:t>
      </w:r>
      <w:r w:rsidRPr="00661EA8">
        <w:rPr>
          <w:rFonts w:cs="Times New Roman"/>
          <w:szCs w:val="24"/>
        </w:rPr>
        <w:t xml:space="preserve"> saskaņo/nesaskaņo remontdarbu veicēja izstrādāto ieguldījuma darbu izmaksu tāmi. </w:t>
      </w:r>
    </w:p>
    <w:p w14:paraId="08040155" w14:textId="77777777" w:rsidR="00DE09A1" w:rsidRPr="00661EA8" w:rsidRDefault="00DE09A1" w:rsidP="00661EA8">
      <w:pPr>
        <w:pStyle w:val="Sarakstarindkopa"/>
        <w:spacing w:after="0" w:line="240" w:lineRule="auto"/>
        <w:ind w:left="360"/>
        <w:rPr>
          <w:rFonts w:cs="Times New Roman"/>
          <w:szCs w:val="24"/>
        </w:rPr>
      </w:pPr>
    </w:p>
    <w:p w14:paraId="70F32D6F" w14:textId="5B1B9286" w:rsidR="005754A8" w:rsidRPr="00661EA8" w:rsidRDefault="005754A8" w:rsidP="00661EA8">
      <w:pPr>
        <w:pStyle w:val="Sarakstarindkopa"/>
        <w:numPr>
          <w:ilvl w:val="0"/>
          <w:numId w:val="1"/>
        </w:numPr>
        <w:spacing w:after="0" w:line="240" w:lineRule="auto"/>
        <w:jc w:val="both"/>
        <w:rPr>
          <w:rFonts w:cs="Times New Roman"/>
          <w:szCs w:val="24"/>
        </w:rPr>
      </w:pPr>
      <w:r w:rsidRPr="00661EA8">
        <w:rPr>
          <w:rFonts w:cs="Times New Roman"/>
          <w:szCs w:val="24"/>
        </w:rPr>
        <w:t>Pašvaldības dzīvojamo t</w:t>
      </w:r>
      <w:r w:rsidR="00CA7E86" w:rsidRPr="00661EA8">
        <w:rPr>
          <w:rFonts w:cs="Times New Roman"/>
          <w:szCs w:val="24"/>
        </w:rPr>
        <w:t xml:space="preserve">elpu īrnieks pēc šo noteikumu </w:t>
      </w:r>
      <w:r w:rsidR="0046381E" w:rsidRPr="00661EA8">
        <w:rPr>
          <w:rFonts w:cs="Times New Roman"/>
          <w:szCs w:val="24"/>
        </w:rPr>
        <w:t>12</w:t>
      </w:r>
      <w:r w:rsidR="000E5CA3" w:rsidRPr="00661EA8">
        <w:rPr>
          <w:rFonts w:cs="Times New Roman"/>
          <w:szCs w:val="24"/>
        </w:rPr>
        <w:t>. </w:t>
      </w:r>
      <w:r w:rsidRPr="00661EA8">
        <w:rPr>
          <w:rFonts w:cs="Times New Roman"/>
          <w:szCs w:val="24"/>
        </w:rPr>
        <w:t xml:space="preserve">punktā noteiktā saskaņojuma saņemšanas veic </w:t>
      </w:r>
      <w:r w:rsidR="00261A7D" w:rsidRPr="00661EA8">
        <w:rPr>
          <w:rFonts w:cs="Times New Roman"/>
          <w:szCs w:val="24"/>
        </w:rPr>
        <w:t>attiecīgos</w:t>
      </w:r>
      <w:r w:rsidRPr="00661EA8">
        <w:rPr>
          <w:rFonts w:cs="Times New Roman"/>
          <w:szCs w:val="24"/>
        </w:rPr>
        <w:t xml:space="preserve"> </w:t>
      </w:r>
      <w:r w:rsidR="008D5ACE" w:rsidRPr="00661EA8">
        <w:rPr>
          <w:rFonts w:cs="Times New Roman"/>
          <w:szCs w:val="24"/>
        </w:rPr>
        <w:t>r</w:t>
      </w:r>
      <w:r w:rsidR="00FA69D5" w:rsidRPr="00661EA8">
        <w:rPr>
          <w:rFonts w:cs="Times New Roman"/>
          <w:szCs w:val="24"/>
        </w:rPr>
        <w:t>emontdarbus</w:t>
      </w:r>
      <w:r w:rsidR="00E136E5" w:rsidRPr="00661EA8">
        <w:rPr>
          <w:rFonts w:cs="Times New Roman"/>
          <w:szCs w:val="24"/>
        </w:rPr>
        <w:t xml:space="preserve"> </w:t>
      </w:r>
      <w:r w:rsidR="00261A7D" w:rsidRPr="00661EA8">
        <w:rPr>
          <w:rFonts w:cs="Times New Roman"/>
          <w:szCs w:val="24"/>
        </w:rPr>
        <w:t xml:space="preserve">pilnā apjomā. </w:t>
      </w:r>
    </w:p>
    <w:p w14:paraId="3C22E499" w14:textId="0D02FE06" w:rsidR="005754A8" w:rsidRPr="00661EA8" w:rsidRDefault="005754A8" w:rsidP="00661EA8">
      <w:pPr>
        <w:pStyle w:val="Sarakstarindkopa"/>
        <w:spacing w:after="0" w:line="240" w:lineRule="auto"/>
        <w:ind w:left="360"/>
        <w:jc w:val="both"/>
        <w:rPr>
          <w:rFonts w:cs="Times New Roman"/>
          <w:szCs w:val="24"/>
        </w:rPr>
      </w:pPr>
    </w:p>
    <w:p w14:paraId="0DA814FC" w14:textId="6786DB64" w:rsidR="00BB1D97" w:rsidRPr="00661EA8" w:rsidRDefault="00DB3D2F" w:rsidP="00661EA8">
      <w:pPr>
        <w:pStyle w:val="Sarakstarindkopa"/>
        <w:numPr>
          <w:ilvl w:val="0"/>
          <w:numId w:val="1"/>
        </w:numPr>
        <w:spacing w:after="0" w:line="240" w:lineRule="auto"/>
        <w:jc w:val="both"/>
        <w:rPr>
          <w:rFonts w:cs="Times New Roman"/>
          <w:szCs w:val="24"/>
        </w:rPr>
      </w:pPr>
      <w:r w:rsidRPr="00661EA8">
        <w:rPr>
          <w:rFonts w:cs="Times New Roman"/>
          <w:szCs w:val="24"/>
        </w:rPr>
        <w:t xml:space="preserve">Pēc </w:t>
      </w:r>
      <w:r w:rsidR="008D5ACE" w:rsidRPr="00661EA8">
        <w:rPr>
          <w:rFonts w:cs="Times New Roman"/>
          <w:szCs w:val="24"/>
        </w:rPr>
        <w:t>r</w:t>
      </w:r>
      <w:r w:rsidR="00FA69D5" w:rsidRPr="00661EA8">
        <w:rPr>
          <w:rFonts w:cs="Times New Roman"/>
          <w:szCs w:val="24"/>
        </w:rPr>
        <w:t>emontdarbu</w:t>
      </w:r>
      <w:r w:rsidR="00E136E5" w:rsidRPr="00661EA8">
        <w:rPr>
          <w:rFonts w:cs="Times New Roman"/>
          <w:szCs w:val="24"/>
        </w:rPr>
        <w:t xml:space="preserve"> </w:t>
      </w:r>
      <w:r w:rsidRPr="00661EA8">
        <w:rPr>
          <w:rFonts w:cs="Times New Roman"/>
          <w:szCs w:val="24"/>
        </w:rPr>
        <w:t xml:space="preserve">pabeigšanas pašvaldības dzīvojamās telpas īrnieks </w:t>
      </w:r>
      <w:r w:rsidR="004240B1" w:rsidRPr="00661EA8">
        <w:rPr>
          <w:rFonts w:cs="Times New Roman"/>
          <w:szCs w:val="24"/>
        </w:rPr>
        <w:t>Sabiedrībai</w:t>
      </w:r>
      <w:r w:rsidRPr="00661EA8">
        <w:rPr>
          <w:rFonts w:cs="Times New Roman"/>
          <w:szCs w:val="24"/>
        </w:rPr>
        <w:t xml:space="preserve"> iesniedz iesniegumu </w:t>
      </w:r>
      <w:r w:rsidR="00B57068" w:rsidRPr="00661EA8">
        <w:rPr>
          <w:rFonts w:cs="Times New Roman"/>
          <w:szCs w:val="24"/>
        </w:rPr>
        <w:t xml:space="preserve">par ieguldījumu kompensēšanu </w:t>
      </w:r>
      <w:r w:rsidRPr="00661EA8">
        <w:rPr>
          <w:rFonts w:cs="Times New Roman"/>
          <w:szCs w:val="24"/>
        </w:rPr>
        <w:t xml:space="preserve">(šo noteikumu </w:t>
      </w:r>
      <w:r w:rsidR="00B91137" w:rsidRPr="00661EA8">
        <w:rPr>
          <w:rFonts w:cs="Times New Roman"/>
          <w:szCs w:val="24"/>
        </w:rPr>
        <w:t>3.</w:t>
      </w:r>
      <w:r w:rsidR="000E5CA3" w:rsidRPr="00661EA8">
        <w:rPr>
          <w:rFonts w:cs="Times New Roman"/>
          <w:szCs w:val="24"/>
        </w:rPr>
        <w:t> </w:t>
      </w:r>
      <w:r w:rsidRPr="00661EA8">
        <w:rPr>
          <w:rFonts w:cs="Times New Roman"/>
          <w:szCs w:val="24"/>
        </w:rPr>
        <w:t>pie</w:t>
      </w:r>
      <w:r w:rsidR="00261A7D" w:rsidRPr="00661EA8">
        <w:rPr>
          <w:rFonts w:cs="Times New Roman"/>
          <w:szCs w:val="24"/>
        </w:rPr>
        <w:t>likums</w:t>
      </w:r>
      <w:r w:rsidRPr="00661EA8">
        <w:rPr>
          <w:rFonts w:cs="Times New Roman"/>
          <w:szCs w:val="24"/>
        </w:rPr>
        <w:t xml:space="preserve">) </w:t>
      </w:r>
      <w:r w:rsidR="00261A7D" w:rsidRPr="00661EA8">
        <w:rPr>
          <w:rFonts w:cs="Times New Roman"/>
          <w:szCs w:val="24"/>
        </w:rPr>
        <w:t>un tam pievieno</w:t>
      </w:r>
      <w:r w:rsidRPr="00661EA8">
        <w:rPr>
          <w:rFonts w:cs="Times New Roman"/>
          <w:szCs w:val="24"/>
        </w:rPr>
        <w:t>:</w:t>
      </w:r>
    </w:p>
    <w:p w14:paraId="389DBE07" w14:textId="41F54617" w:rsidR="00BB1D97" w:rsidRPr="00661EA8" w:rsidRDefault="008C0AD4" w:rsidP="00661EA8">
      <w:pPr>
        <w:pStyle w:val="Sarakstarindkopa"/>
        <w:numPr>
          <w:ilvl w:val="1"/>
          <w:numId w:val="1"/>
        </w:numPr>
        <w:spacing w:after="0" w:line="240" w:lineRule="auto"/>
        <w:ind w:hanging="508"/>
        <w:jc w:val="both"/>
        <w:rPr>
          <w:rFonts w:cs="Times New Roman"/>
          <w:szCs w:val="24"/>
        </w:rPr>
      </w:pPr>
      <w:r w:rsidRPr="00661EA8">
        <w:rPr>
          <w:rFonts w:cs="Times New Roman"/>
          <w:szCs w:val="24"/>
        </w:rPr>
        <w:t xml:space="preserve">izdevumu </w:t>
      </w:r>
      <w:r w:rsidR="00D526F3" w:rsidRPr="00661EA8">
        <w:rPr>
          <w:rFonts w:cs="Times New Roman"/>
          <w:szCs w:val="24"/>
        </w:rPr>
        <w:t>pamatojošu un maksājumus apliecinošu dokumentu kopijas (rēķini, pavad</w:t>
      </w:r>
      <w:r w:rsidR="004240B1" w:rsidRPr="00661EA8">
        <w:rPr>
          <w:rFonts w:cs="Times New Roman"/>
          <w:szCs w:val="24"/>
        </w:rPr>
        <w:t xml:space="preserve">zīmes, čeki, maksājumu uzdevumi, līgumi </w:t>
      </w:r>
      <w:r w:rsidR="00D526F3" w:rsidRPr="00661EA8">
        <w:rPr>
          <w:rFonts w:cs="Times New Roman"/>
          <w:szCs w:val="24"/>
        </w:rPr>
        <w:t>u.c.), kuros norādīti maksā</w:t>
      </w:r>
      <w:r w:rsidR="00E136E5" w:rsidRPr="00661EA8">
        <w:rPr>
          <w:rFonts w:cs="Times New Roman"/>
          <w:szCs w:val="24"/>
        </w:rPr>
        <w:t>tā</w:t>
      </w:r>
      <w:r w:rsidR="00D526F3" w:rsidRPr="00661EA8">
        <w:rPr>
          <w:rFonts w:cs="Times New Roman"/>
          <w:szCs w:val="24"/>
        </w:rPr>
        <w:t>ja rekvizīti;</w:t>
      </w:r>
    </w:p>
    <w:p w14:paraId="096BC857" w14:textId="3737D478" w:rsidR="00BB1D97" w:rsidRPr="00661EA8" w:rsidRDefault="008C0AD4" w:rsidP="00661EA8">
      <w:pPr>
        <w:pStyle w:val="Sarakstarindkopa"/>
        <w:numPr>
          <w:ilvl w:val="1"/>
          <w:numId w:val="1"/>
        </w:numPr>
        <w:spacing w:after="0" w:line="240" w:lineRule="auto"/>
        <w:ind w:hanging="508"/>
        <w:jc w:val="both"/>
        <w:rPr>
          <w:rFonts w:cs="Times New Roman"/>
          <w:szCs w:val="24"/>
        </w:rPr>
      </w:pPr>
      <w:r w:rsidRPr="00661EA8">
        <w:rPr>
          <w:rFonts w:cs="Times New Roman"/>
          <w:szCs w:val="24"/>
        </w:rPr>
        <w:t>logu, balkonu un lodžiju durvju nomaiņas gadījumā – materiāl</w:t>
      </w:r>
      <w:r w:rsidR="00E136E5" w:rsidRPr="00661EA8">
        <w:rPr>
          <w:rFonts w:cs="Times New Roman"/>
          <w:szCs w:val="24"/>
        </w:rPr>
        <w:t>u</w:t>
      </w:r>
      <w:r w:rsidRPr="00661EA8">
        <w:rPr>
          <w:rFonts w:cs="Times New Roman"/>
          <w:szCs w:val="24"/>
        </w:rPr>
        <w:t xml:space="preserve"> atbilstības </w:t>
      </w:r>
      <w:r w:rsidR="00B57068" w:rsidRPr="00661EA8">
        <w:rPr>
          <w:rFonts w:cs="Times New Roman"/>
          <w:szCs w:val="24"/>
        </w:rPr>
        <w:t>dokumentācijas kopiju;</w:t>
      </w:r>
    </w:p>
    <w:p w14:paraId="668669B3" w14:textId="1C1AB8B6" w:rsidR="008F3AB0" w:rsidRPr="00661EA8" w:rsidRDefault="00192874" w:rsidP="00661EA8">
      <w:pPr>
        <w:pStyle w:val="Sarakstarindkopa"/>
        <w:numPr>
          <w:ilvl w:val="1"/>
          <w:numId w:val="1"/>
        </w:numPr>
        <w:spacing w:after="0" w:line="240" w:lineRule="auto"/>
        <w:ind w:hanging="508"/>
        <w:jc w:val="both"/>
        <w:rPr>
          <w:rFonts w:cs="Times New Roman"/>
          <w:szCs w:val="24"/>
        </w:rPr>
      </w:pPr>
      <w:r w:rsidRPr="00661EA8">
        <w:rPr>
          <w:rFonts w:cs="Times New Roman"/>
          <w:szCs w:val="24"/>
        </w:rPr>
        <w:t>darba izpildes ak</w:t>
      </w:r>
      <w:r w:rsidR="00BB1D97" w:rsidRPr="00661EA8">
        <w:rPr>
          <w:rFonts w:cs="Times New Roman"/>
          <w:szCs w:val="24"/>
        </w:rPr>
        <w:t>t</w:t>
      </w:r>
      <w:r w:rsidRPr="00661EA8">
        <w:rPr>
          <w:rFonts w:cs="Times New Roman"/>
          <w:szCs w:val="24"/>
        </w:rPr>
        <w:t xml:space="preserve">a kopiju ar īrnieka un </w:t>
      </w:r>
      <w:r w:rsidR="007A58F4">
        <w:rPr>
          <w:rFonts w:cs="Times New Roman"/>
          <w:szCs w:val="24"/>
        </w:rPr>
        <w:t xml:space="preserve">komersanta- </w:t>
      </w:r>
      <w:r w:rsidR="009B2AC3" w:rsidRPr="00661EA8">
        <w:rPr>
          <w:rFonts w:cs="Times New Roman"/>
          <w:szCs w:val="24"/>
        </w:rPr>
        <w:t>remontdarbu veicēja</w:t>
      </w:r>
      <w:r w:rsidR="008F3AB0" w:rsidRPr="00661EA8">
        <w:rPr>
          <w:rFonts w:cs="Times New Roman"/>
          <w:szCs w:val="24"/>
        </w:rPr>
        <w:t xml:space="preserve"> parakstiem, apliecinot, ka darbu izpild</w:t>
      </w:r>
      <w:r w:rsidR="000E5CA3" w:rsidRPr="00661EA8">
        <w:rPr>
          <w:rFonts w:cs="Times New Roman"/>
          <w:szCs w:val="24"/>
        </w:rPr>
        <w:t>es garantija ir ne mazāka kā 24 </w:t>
      </w:r>
      <w:r w:rsidR="008F3AB0" w:rsidRPr="00661EA8">
        <w:rPr>
          <w:rFonts w:cs="Times New Roman"/>
          <w:szCs w:val="24"/>
        </w:rPr>
        <w:t>mēneši</w:t>
      </w:r>
      <w:r w:rsidR="006160C5">
        <w:rPr>
          <w:rFonts w:cs="Times New Roman"/>
          <w:szCs w:val="24"/>
        </w:rPr>
        <w:t xml:space="preserve"> (ja attiecināms)</w:t>
      </w:r>
      <w:r w:rsidR="0088606B">
        <w:rPr>
          <w:rFonts w:cs="Times New Roman"/>
          <w:szCs w:val="24"/>
        </w:rPr>
        <w:t>;</w:t>
      </w:r>
    </w:p>
    <w:p w14:paraId="41D73B43" w14:textId="73D23DFE" w:rsidR="00192874" w:rsidRPr="00661EA8" w:rsidRDefault="00192874" w:rsidP="00661EA8">
      <w:pPr>
        <w:pStyle w:val="Sarakstarindkopa"/>
        <w:numPr>
          <w:ilvl w:val="1"/>
          <w:numId w:val="1"/>
        </w:numPr>
        <w:spacing w:after="0" w:line="240" w:lineRule="auto"/>
        <w:ind w:hanging="508"/>
        <w:jc w:val="both"/>
        <w:rPr>
          <w:rFonts w:cs="Times New Roman"/>
          <w:szCs w:val="24"/>
        </w:rPr>
      </w:pPr>
      <w:r w:rsidRPr="00661EA8">
        <w:rPr>
          <w:rFonts w:cs="Times New Roman"/>
          <w:szCs w:val="24"/>
        </w:rPr>
        <w:t>kompetentu iestāžu atzinum</w:t>
      </w:r>
      <w:r w:rsidR="004729DA" w:rsidRPr="00661EA8">
        <w:rPr>
          <w:rFonts w:cs="Times New Roman"/>
          <w:szCs w:val="24"/>
        </w:rPr>
        <w:t>u</w:t>
      </w:r>
      <w:r w:rsidRPr="00661EA8">
        <w:rPr>
          <w:rFonts w:cs="Times New Roman"/>
          <w:szCs w:val="24"/>
        </w:rPr>
        <w:t>, ja tāds attiecīgo</w:t>
      </w:r>
      <w:r w:rsidR="0057319A" w:rsidRPr="00661EA8">
        <w:rPr>
          <w:rFonts w:cs="Times New Roman"/>
          <w:szCs w:val="24"/>
        </w:rPr>
        <w:t xml:space="preserve"> Ieguldījumu </w:t>
      </w:r>
      <w:r w:rsidRPr="00661EA8">
        <w:rPr>
          <w:rFonts w:cs="Times New Roman"/>
          <w:szCs w:val="24"/>
        </w:rPr>
        <w:t xml:space="preserve">veikšanai ir nepieciešams. </w:t>
      </w:r>
    </w:p>
    <w:p w14:paraId="79094C6F" w14:textId="77777777" w:rsidR="00262285" w:rsidRPr="00661EA8" w:rsidRDefault="00262285" w:rsidP="00661EA8">
      <w:pPr>
        <w:pStyle w:val="Sarakstarindkopa"/>
        <w:spacing w:after="0" w:line="240" w:lineRule="auto"/>
        <w:ind w:left="792"/>
        <w:jc w:val="both"/>
        <w:rPr>
          <w:rFonts w:cs="Times New Roman"/>
          <w:szCs w:val="24"/>
        </w:rPr>
      </w:pPr>
    </w:p>
    <w:p w14:paraId="75CAC774" w14:textId="1CB4BDC4" w:rsidR="006E2A5A" w:rsidRPr="00661EA8" w:rsidRDefault="006E2A5A" w:rsidP="00661EA8">
      <w:pPr>
        <w:pStyle w:val="Sarakstarindkopa"/>
        <w:numPr>
          <w:ilvl w:val="0"/>
          <w:numId w:val="1"/>
        </w:numPr>
        <w:spacing w:after="0" w:line="240" w:lineRule="auto"/>
        <w:jc w:val="both"/>
        <w:rPr>
          <w:rFonts w:cs="Times New Roman"/>
          <w:szCs w:val="24"/>
        </w:rPr>
      </w:pPr>
      <w:r w:rsidRPr="00661EA8">
        <w:rPr>
          <w:rFonts w:cs="Times New Roman"/>
          <w:szCs w:val="24"/>
        </w:rPr>
        <w:t>Noteikumos minētos dokumentus var iesniegt SIA “ALŪKSNES NAMI” Rūpniecības ielā 4, Alūksnē, Alūksnes novadā</w:t>
      </w:r>
      <w:r w:rsidR="00E3196C">
        <w:rPr>
          <w:rFonts w:cs="Times New Roman"/>
          <w:szCs w:val="24"/>
        </w:rPr>
        <w:t>, LV-4301</w:t>
      </w:r>
      <w:r w:rsidRPr="00661EA8">
        <w:rPr>
          <w:rFonts w:cs="Times New Roman"/>
          <w:szCs w:val="24"/>
        </w:rPr>
        <w:t xml:space="preserve"> vai </w:t>
      </w:r>
      <w:r w:rsidR="002B0CAC">
        <w:rPr>
          <w:rFonts w:cs="Times New Roman"/>
          <w:szCs w:val="24"/>
        </w:rPr>
        <w:t>Pašvaldības</w:t>
      </w:r>
      <w:r w:rsidR="002B0CAC" w:rsidRPr="00F238AD">
        <w:rPr>
          <w:rFonts w:cs="Times New Roman"/>
          <w:szCs w:val="24"/>
        </w:rPr>
        <w:t xml:space="preserve"> vienota</w:t>
      </w:r>
      <w:r w:rsidR="002B0CAC">
        <w:rPr>
          <w:rFonts w:cs="Times New Roman"/>
          <w:szCs w:val="24"/>
        </w:rPr>
        <w:t>jos</w:t>
      </w:r>
      <w:r w:rsidR="002B0CAC" w:rsidRPr="00F238AD">
        <w:rPr>
          <w:rFonts w:cs="Times New Roman"/>
          <w:szCs w:val="24"/>
        </w:rPr>
        <w:t xml:space="preserve"> klientu apkalpošanas centr</w:t>
      </w:r>
      <w:r w:rsidR="002B0CAC">
        <w:rPr>
          <w:rFonts w:cs="Times New Roman"/>
          <w:szCs w:val="24"/>
        </w:rPr>
        <w:t>os</w:t>
      </w:r>
      <w:r w:rsidR="002B0CAC">
        <w:rPr>
          <w:rFonts w:eastAsia="Times New Roman" w:cs="Times New Roman"/>
          <w:szCs w:val="24"/>
          <w:lang w:eastAsia="lv-LV"/>
        </w:rPr>
        <w:t xml:space="preserve">, vai </w:t>
      </w:r>
      <w:r w:rsidR="00762EB6">
        <w:rPr>
          <w:rFonts w:eastAsia="Times New Roman" w:cs="Times New Roman"/>
          <w:szCs w:val="24"/>
          <w:lang w:eastAsia="lv-LV"/>
        </w:rPr>
        <w:t>s</w:t>
      </w:r>
      <w:r w:rsidR="00762EB6" w:rsidRPr="003C2CE0">
        <w:rPr>
          <w:rFonts w:eastAsia="Times New Roman" w:cs="Times New Roman"/>
          <w:szCs w:val="24"/>
          <w:lang w:eastAsia="lv-LV"/>
        </w:rPr>
        <w:t xml:space="preserve">ūtot ar drošu elektronisko parakstu uz </w:t>
      </w:r>
      <w:r w:rsidR="00762EB6">
        <w:rPr>
          <w:rFonts w:eastAsia="Times New Roman" w:cs="Times New Roman"/>
          <w:szCs w:val="24"/>
          <w:lang w:eastAsia="lv-LV"/>
        </w:rPr>
        <w:t xml:space="preserve">e –pasta </w:t>
      </w:r>
      <w:r w:rsidR="00762EB6" w:rsidRPr="003C2CE0">
        <w:rPr>
          <w:rFonts w:eastAsia="Times New Roman" w:cs="Times New Roman"/>
          <w:szCs w:val="24"/>
          <w:lang w:eastAsia="lv-LV"/>
        </w:rPr>
        <w:t>adresi</w:t>
      </w:r>
      <w:r w:rsidR="00762EB6">
        <w:rPr>
          <w:rFonts w:eastAsia="Times New Roman" w:cs="Times New Roman"/>
          <w:szCs w:val="24"/>
          <w:lang w:eastAsia="lv-LV"/>
        </w:rPr>
        <w:t xml:space="preserve"> </w:t>
      </w:r>
      <w:r w:rsidRPr="00661EA8">
        <w:rPr>
          <w:rFonts w:cs="Times New Roman"/>
          <w:szCs w:val="24"/>
        </w:rPr>
        <w:t xml:space="preserve">– </w:t>
      </w:r>
      <w:hyperlink r:id="rId11" w:history="1">
        <w:r w:rsidRPr="00661EA8">
          <w:rPr>
            <w:rStyle w:val="Hipersaite"/>
            <w:rFonts w:cs="Times New Roman"/>
            <w:szCs w:val="24"/>
          </w:rPr>
          <w:t>info@aluksnesnami.lv</w:t>
        </w:r>
      </w:hyperlink>
      <w:r w:rsidR="00661EA8" w:rsidRPr="00F238AD">
        <w:t>.</w:t>
      </w:r>
    </w:p>
    <w:p w14:paraId="7F52AF83" w14:textId="77777777" w:rsidR="006E2A5A" w:rsidRPr="00661EA8" w:rsidRDefault="006E2A5A" w:rsidP="00661EA8">
      <w:pPr>
        <w:pStyle w:val="Sarakstarindkopa"/>
        <w:spacing w:after="0" w:line="240" w:lineRule="auto"/>
        <w:ind w:left="360"/>
        <w:jc w:val="both"/>
        <w:rPr>
          <w:rFonts w:cs="Times New Roman"/>
          <w:szCs w:val="24"/>
        </w:rPr>
      </w:pPr>
    </w:p>
    <w:p w14:paraId="5A5A6CE1" w14:textId="012C7C7A" w:rsidR="00776C99" w:rsidRPr="00661EA8" w:rsidRDefault="00631176" w:rsidP="00661EA8">
      <w:pPr>
        <w:pStyle w:val="Sarakstarindkopa"/>
        <w:numPr>
          <w:ilvl w:val="0"/>
          <w:numId w:val="1"/>
        </w:numPr>
        <w:spacing w:after="0" w:line="240" w:lineRule="auto"/>
        <w:jc w:val="both"/>
        <w:rPr>
          <w:rFonts w:cs="Times New Roman"/>
          <w:szCs w:val="24"/>
        </w:rPr>
      </w:pPr>
      <w:r w:rsidRPr="00661EA8">
        <w:rPr>
          <w:rFonts w:cs="Times New Roman"/>
          <w:szCs w:val="24"/>
        </w:rPr>
        <w:lastRenderedPageBreak/>
        <w:t xml:space="preserve">Desmit darbadienu laikā no </w:t>
      </w:r>
      <w:r w:rsidR="004240B1" w:rsidRPr="00661EA8">
        <w:rPr>
          <w:rFonts w:cs="Times New Roman"/>
          <w:szCs w:val="24"/>
        </w:rPr>
        <w:t>14</w:t>
      </w:r>
      <w:r w:rsidR="00192874" w:rsidRPr="00661EA8">
        <w:rPr>
          <w:rFonts w:cs="Times New Roman"/>
          <w:szCs w:val="24"/>
        </w:rPr>
        <w:t>.</w:t>
      </w:r>
      <w:r w:rsidR="000E5CA3" w:rsidRPr="00661EA8">
        <w:rPr>
          <w:rFonts w:cs="Times New Roman"/>
          <w:szCs w:val="24"/>
        </w:rPr>
        <w:t> </w:t>
      </w:r>
      <w:r w:rsidR="00192874" w:rsidRPr="00661EA8">
        <w:rPr>
          <w:rFonts w:cs="Times New Roman"/>
          <w:szCs w:val="24"/>
        </w:rPr>
        <w:t xml:space="preserve">punktā minētā iesnieguma un tam pievienoto dokumentu saņemšanas dienas, iepriekš </w:t>
      </w:r>
      <w:r w:rsidR="00261A7D" w:rsidRPr="00661EA8">
        <w:rPr>
          <w:rFonts w:cs="Times New Roman"/>
          <w:szCs w:val="24"/>
        </w:rPr>
        <w:t xml:space="preserve">vienojoties </w:t>
      </w:r>
      <w:r w:rsidR="00192874" w:rsidRPr="00661EA8">
        <w:rPr>
          <w:rFonts w:cs="Times New Roman"/>
          <w:szCs w:val="24"/>
        </w:rPr>
        <w:t xml:space="preserve">ar īrnieku par apsekošanas laiku, </w:t>
      </w:r>
      <w:r w:rsidR="00E3196C">
        <w:rPr>
          <w:rFonts w:cs="Times New Roman"/>
          <w:szCs w:val="24"/>
        </w:rPr>
        <w:t>S</w:t>
      </w:r>
      <w:r w:rsidR="004240B1" w:rsidRPr="00661EA8">
        <w:rPr>
          <w:rFonts w:cs="Times New Roman"/>
          <w:szCs w:val="24"/>
        </w:rPr>
        <w:t>abiedrība</w:t>
      </w:r>
      <w:r w:rsidR="00261A7D" w:rsidRPr="00661EA8">
        <w:rPr>
          <w:rFonts w:cs="Times New Roman"/>
          <w:szCs w:val="24"/>
        </w:rPr>
        <w:t xml:space="preserve"> apseko </w:t>
      </w:r>
      <w:r w:rsidR="006C40FA" w:rsidRPr="00661EA8">
        <w:rPr>
          <w:rFonts w:cs="Times New Roman"/>
          <w:szCs w:val="24"/>
        </w:rPr>
        <w:t xml:space="preserve">dzīvojamo telpu un sastāda aktu </w:t>
      </w:r>
      <w:r w:rsidR="00192874" w:rsidRPr="00661EA8">
        <w:rPr>
          <w:rFonts w:cs="Times New Roman"/>
          <w:szCs w:val="24"/>
        </w:rPr>
        <w:t>par veiktaj</w:t>
      </w:r>
      <w:r w:rsidR="00261A7D" w:rsidRPr="00661EA8">
        <w:rPr>
          <w:rFonts w:cs="Times New Roman"/>
          <w:szCs w:val="24"/>
        </w:rPr>
        <w:t>iem</w:t>
      </w:r>
      <w:r w:rsidR="00FA69D5" w:rsidRPr="00661EA8">
        <w:rPr>
          <w:rFonts w:cs="Times New Roman"/>
          <w:szCs w:val="24"/>
        </w:rPr>
        <w:t xml:space="preserve"> </w:t>
      </w:r>
      <w:r w:rsidR="008D5ACE" w:rsidRPr="00661EA8">
        <w:rPr>
          <w:rFonts w:cs="Times New Roman"/>
          <w:szCs w:val="24"/>
        </w:rPr>
        <w:t>r</w:t>
      </w:r>
      <w:r w:rsidR="00FA69D5" w:rsidRPr="00661EA8">
        <w:rPr>
          <w:rFonts w:cs="Times New Roman"/>
          <w:szCs w:val="24"/>
        </w:rPr>
        <w:t>emontdarbiem</w:t>
      </w:r>
      <w:r w:rsidR="00192874" w:rsidRPr="00661EA8">
        <w:rPr>
          <w:rFonts w:cs="Times New Roman"/>
          <w:szCs w:val="24"/>
        </w:rPr>
        <w:t xml:space="preserve">, dod savu vērtējumu par materiālu un būvdarbu izpildes kvalitāti, atbilstību būvnormatīviem un iebūvējamo </w:t>
      </w:r>
      <w:r w:rsidR="001F386B" w:rsidRPr="00661EA8">
        <w:rPr>
          <w:rFonts w:cs="Times New Roman"/>
          <w:szCs w:val="24"/>
        </w:rPr>
        <w:t xml:space="preserve">būvizstrādājumu </w:t>
      </w:r>
      <w:r w:rsidR="00192874" w:rsidRPr="00661EA8">
        <w:rPr>
          <w:rFonts w:cs="Times New Roman"/>
          <w:szCs w:val="24"/>
        </w:rPr>
        <w:t xml:space="preserve">detaļu </w:t>
      </w:r>
      <w:r w:rsidR="001F386B" w:rsidRPr="00661EA8">
        <w:rPr>
          <w:rFonts w:cs="Times New Roman"/>
          <w:szCs w:val="24"/>
        </w:rPr>
        <w:t>tehniskajām prasībām</w:t>
      </w:r>
      <w:r w:rsidR="004240B1" w:rsidRPr="00661EA8">
        <w:rPr>
          <w:rFonts w:cs="Times New Roman"/>
          <w:szCs w:val="24"/>
        </w:rPr>
        <w:t>.</w:t>
      </w:r>
      <w:r w:rsidR="00261A7D" w:rsidRPr="00661EA8">
        <w:rPr>
          <w:rFonts w:cs="Times New Roman"/>
          <w:szCs w:val="24"/>
        </w:rPr>
        <w:t xml:space="preserve"> </w:t>
      </w:r>
    </w:p>
    <w:p w14:paraId="712097D4" w14:textId="77777777" w:rsidR="00A01B69" w:rsidRPr="00661EA8" w:rsidRDefault="00A01B69" w:rsidP="00661EA8">
      <w:pPr>
        <w:pStyle w:val="Sarakstarindkopa"/>
        <w:spacing w:after="0" w:line="240" w:lineRule="auto"/>
        <w:ind w:left="360"/>
        <w:jc w:val="both"/>
        <w:rPr>
          <w:rFonts w:cs="Times New Roman"/>
          <w:szCs w:val="24"/>
        </w:rPr>
      </w:pPr>
    </w:p>
    <w:p w14:paraId="0A6D9954" w14:textId="16361A86" w:rsidR="00A01B69" w:rsidRPr="00661EA8" w:rsidRDefault="0088606B" w:rsidP="00661EA8">
      <w:pPr>
        <w:pStyle w:val="Sarakstarindkopa"/>
        <w:numPr>
          <w:ilvl w:val="0"/>
          <w:numId w:val="2"/>
        </w:numPr>
        <w:spacing w:after="0" w:line="240" w:lineRule="auto"/>
        <w:ind w:hanging="11"/>
        <w:jc w:val="center"/>
        <w:rPr>
          <w:rFonts w:cs="Times New Roman"/>
          <w:szCs w:val="24"/>
        </w:rPr>
      </w:pPr>
      <w:r>
        <w:rPr>
          <w:rFonts w:cs="Times New Roman"/>
          <w:b/>
          <w:szCs w:val="24"/>
        </w:rPr>
        <w:t> </w:t>
      </w:r>
      <w:r w:rsidR="00A01B69" w:rsidRPr="00661EA8">
        <w:rPr>
          <w:rFonts w:cs="Times New Roman"/>
          <w:b/>
          <w:szCs w:val="24"/>
        </w:rPr>
        <w:t>Ieguldījumu kompensācijas apjoms un piemērošanas kārtību</w:t>
      </w:r>
    </w:p>
    <w:p w14:paraId="299FE1FD" w14:textId="77777777" w:rsidR="00262285" w:rsidRPr="00661EA8" w:rsidRDefault="00262285" w:rsidP="00661EA8">
      <w:pPr>
        <w:pStyle w:val="Sarakstarindkopa"/>
        <w:spacing w:after="0" w:line="240" w:lineRule="auto"/>
        <w:jc w:val="both"/>
        <w:rPr>
          <w:rFonts w:cs="Times New Roman"/>
          <w:szCs w:val="24"/>
        </w:rPr>
      </w:pPr>
    </w:p>
    <w:p w14:paraId="1C7EB3EF" w14:textId="69462BCA" w:rsidR="00262285" w:rsidRPr="00661EA8" w:rsidRDefault="001F386B" w:rsidP="00661EA8">
      <w:pPr>
        <w:pStyle w:val="Sarakstarindkopa"/>
        <w:numPr>
          <w:ilvl w:val="0"/>
          <w:numId w:val="1"/>
        </w:numPr>
        <w:spacing w:after="0" w:line="240" w:lineRule="auto"/>
        <w:jc w:val="both"/>
        <w:rPr>
          <w:rFonts w:cs="Times New Roman"/>
          <w:szCs w:val="24"/>
        </w:rPr>
      </w:pPr>
      <w:r w:rsidRPr="00661EA8">
        <w:rPr>
          <w:rFonts w:cs="Times New Roman"/>
          <w:szCs w:val="24"/>
        </w:rPr>
        <w:t xml:space="preserve">Amatpersona, </w:t>
      </w:r>
      <w:r w:rsidR="00A01B69" w:rsidRPr="00661EA8">
        <w:rPr>
          <w:rFonts w:cs="Times New Roman"/>
          <w:szCs w:val="24"/>
        </w:rPr>
        <w:t>pamatojoties uz</w:t>
      </w:r>
      <w:r w:rsidR="004240B1" w:rsidRPr="00661EA8">
        <w:rPr>
          <w:rFonts w:cs="Times New Roman"/>
          <w:szCs w:val="24"/>
        </w:rPr>
        <w:t xml:space="preserve"> Sabiedrības sagatavoto aktu</w:t>
      </w:r>
      <w:r w:rsidR="00A01B69" w:rsidRPr="00661EA8">
        <w:rPr>
          <w:rFonts w:cs="Times New Roman"/>
          <w:szCs w:val="24"/>
        </w:rPr>
        <w:t>, ne vēlāk kā viena mēneša laikā pieņem lēmumu par īrniekam kompensējamo izdevumu apjomu un laiku,</w:t>
      </w:r>
      <w:r w:rsidRPr="00661EA8">
        <w:rPr>
          <w:rFonts w:cs="Times New Roman"/>
          <w:szCs w:val="24"/>
        </w:rPr>
        <w:t xml:space="preserve"> uz kuru īrniekam tiek piemērots noteikumos </w:t>
      </w:r>
      <w:r w:rsidR="0088606B">
        <w:rPr>
          <w:rFonts w:cs="Times New Roman"/>
          <w:szCs w:val="24"/>
        </w:rPr>
        <w:t>paredzētais</w:t>
      </w:r>
      <w:r w:rsidR="00A01B69" w:rsidRPr="00661EA8">
        <w:rPr>
          <w:rFonts w:cs="Times New Roman"/>
          <w:szCs w:val="24"/>
        </w:rPr>
        <w:t xml:space="preserve"> īres maksas </w:t>
      </w:r>
      <w:r w:rsidRPr="00661EA8">
        <w:rPr>
          <w:rFonts w:cs="Times New Roman"/>
          <w:szCs w:val="24"/>
        </w:rPr>
        <w:t>samazinājums</w:t>
      </w:r>
      <w:r w:rsidR="00A01B69" w:rsidRPr="00661EA8">
        <w:rPr>
          <w:rFonts w:cs="Times New Roman"/>
          <w:szCs w:val="24"/>
        </w:rPr>
        <w:t>.</w:t>
      </w:r>
      <w:r w:rsidRPr="00661EA8">
        <w:rPr>
          <w:rFonts w:cs="Times New Roman"/>
          <w:szCs w:val="24"/>
        </w:rPr>
        <w:t xml:space="preserve"> Ieguldījumi tiek kompensēti uz noteiktu laiku, ieskaitot tos īres maksas samaksā.</w:t>
      </w:r>
      <w:r w:rsidR="00A01B69" w:rsidRPr="00661EA8">
        <w:rPr>
          <w:rFonts w:cs="Times New Roman"/>
          <w:szCs w:val="24"/>
        </w:rPr>
        <w:t xml:space="preserve"> Īres maksas </w:t>
      </w:r>
      <w:r w:rsidRPr="00661EA8">
        <w:rPr>
          <w:rFonts w:cs="Times New Roman"/>
          <w:szCs w:val="24"/>
        </w:rPr>
        <w:t>samazinājuma</w:t>
      </w:r>
      <w:r w:rsidR="00A01B69" w:rsidRPr="00661EA8">
        <w:rPr>
          <w:rFonts w:cs="Times New Roman"/>
          <w:szCs w:val="24"/>
        </w:rPr>
        <w:t xml:space="preserve"> piemērošanas periods nedrīkst pārsniegt noslēgtā īres līguma termiņu. </w:t>
      </w:r>
    </w:p>
    <w:p w14:paraId="6A5D6D50" w14:textId="77777777" w:rsidR="008561A9" w:rsidRPr="00661EA8" w:rsidRDefault="008561A9" w:rsidP="00661EA8">
      <w:pPr>
        <w:pStyle w:val="Sarakstarindkopa"/>
        <w:spacing w:after="0" w:line="240" w:lineRule="auto"/>
        <w:ind w:left="360"/>
        <w:jc w:val="both"/>
        <w:rPr>
          <w:rFonts w:cs="Times New Roman"/>
          <w:szCs w:val="24"/>
        </w:rPr>
      </w:pPr>
    </w:p>
    <w:p w14:paraId="7450F1E4" w14:textId="1F44332E" w:rsidR="004240B1" w:rsidRPr="00661EA8" w:rsidRDefault="00A84257" w:rsidP="00661EA8">
      <w:pPr>
        <w:pStyle w:val="Sarakstarindkopa"/>
        <w:numPr>
          <w:ilvl w:val="0"/>
          <w:numId w:val="1"/>
        </w:numPr>
        <w:spacing w:after="0" w:line="240" w:lineRule="auto"/>
        <w:jc w:val="both"/>
        <w:rPr>
          <w:rFonts w:cs="Times New Roman"/>
          <w:szCs w:val="24"/>
        </w:rPr>
      </w:pPr>
      <w:r w:rsidRPr="00661EA8">
        <w:rPr>
          <w:rFonts w:cs="Times New Roman"/>
          <w:szCs w:val="24"/>
        </w:rPr>
        <w:t>Komp</w:t>
      </w:r>
      <w:r w:rsidR="00E9327E" w:rsidRPr="00661EA8">
        <w:rPr>
          <w:rFonts w:cs="Times New Roman"/>
          <w:szCs w:val="24"/>
        </w:rPr>
        <w:t xml:space="preserve">ensācijas apjoms tiek noteikts </w:t>
      </w:r>
      <w:r w:rsidR="004729DA" w:rsidRPr="00661EA8">
        <w:rPr>
          <w:rFonts w:cs="Times New Roman"/>
          <w:szCs w:val="24"/>
        </w:rPr>
        <w:t>100</w:t>
      </w:r>
      <w:r w:rsidRPr="00661EA8">
        <w:rPr>
          <w:rFonts w:cs="Times New Roman"/>
          <w:szCs w:val="24"/>
        </w:rPr>
        <w:t xml:space="preserve"> % apmērā no ieguldījumu kopējām apstiprinātajām izmaksām. </w:t>
      </w:r>
    </w:p>
    <w:p w14:paraId="166C1C6B" w14:textId="77777777" w:rsidR="006E2A5A" w:rsidRPr="00661EA8" w:rsidRDefault="006E2A5A" w:rsidP="00661EA8">
      <w:pPr>
        <w:spacing w:after="0" w:line="240" w:lineRule="auto"/>
        <w:jc w:val="both"/>
        <w:rPr>
          <w:rFonts w:cs="Times New Roman"/>
          <w:szCs w:val="24"/>
        </w:rPr>
      </w:pPr>
    </w:p>
    <w:p w14:paraId="1B04CC4E" w14:textId="78E12D85" w:rsidR="00A84257" w:rsidRPr="00661EA8" w:rsidRDefault="00A84257" w:rsidP="00661EA8">
      <w:pPr>
        <w:pStyle w:val="Sarakstarindkopa"/>
        <w:numPr>
          <w:ilvl w:val="0"/>
          <w:numId w:val="1"/>
        </w:numPr>
        <w:spacing w:after="0" w:line="240" w:lineRule="auto"/>
        <w:jc w:val="both"/>
        <w:rPr>
          <w:rFonts w:cs="Times New Roman"/>
          <w:szCs w:val="24"/>
        </w:rPr>
      </w:pPr>
      <w:r w:rsidRPr="00661EA8">
        <w:rPr>
          <w:rFonts w:cs="Times New Roman"/>
          <w:szCs w:val="24"/>
        </w:rPr>
        <w:t>Kompensācija netiek piešķirta, ja:</w:t>
      </w:r>
    </w:p>
    <w:p w14:paraId="221E856F" w14:textId="3F622BBC" w:rsidR="00A84257" w:rsidRPr="00661EA8" w:rsidRDefault="00776C99" w:rsidP="00661EA8">
      <w:pPr>
        <w:pStyle w:val="Sarakstarindkopa"/>
        <w:numPr>
          <w:ilvl w:val="1"/>
          <w:numId w:val="1"/>
        </w:numPr>
        <w:spacing w:after="0" w:line="240" w:lineRule="auto"/>
        <w:ind w:left="993" w:hanging="567"/>
        <w:jc w:val="both"/>
        <w:rPr>
          <w:rFonts w:cs="Times New Roman"/>
          <w:szCs w:val="24"/>
        </w:rPr>
      </w:pPr>
      <w:r w:rsidRPr="00661EA8">
        <w:rPr>
          <w:rFonts w:cs="Times New Roman"/>
          <w:szCs w:val="24"/>
        </w:rPr>
        <w:t>ī</w:t>
      </w:r>
      <w:r w:rsidR="00A84257" w:rsidRPr="00661EA8">
        <w:rPr>
          <w:rFonts w:cs="Times New Roman"/>
          <w:szCs w:val="24"/>
        </w:rPr>
        <w:t>rniekam ir nekustamā īpašuma nodokļu parā</w:t>
      </w:r>
      <w:r w:rsidR="00B74473" w:rsidRPr="00661EA8">
        <w:rPr>
          <w:rFonts w:cs="Times New Roman"/>
          <w:szCs w:val="24"/>
        </w:rPr>
        <w:t>ds</w:t>
      </w:r>
      <w:r w:rsidR="009B2AC3" w:rsidRPr="00661EA8">
        <w:rPr>
          <w:rFonts w:cs="Times New Roman"/>
          <w:szCs w:val="24"/>
        </w:rPr>
        <w:t xml:space="preserve"> pašvaldībai</w:t>
      </w:r>
      <w:r w:rsidR="00B74473" w:rsidRPr="00661EA8">
        <w:rPr>
          <w:rFonts w:cs="Times New Roman"/>
          <w:szCs w:val="24"/>
        </w:rPr>
        <w:t>;</w:t>
      </w:r>
    </w:p>
    <w:p w14:paraId="07F1B68A" w14:textId="6C299EF9" w:rsidR="00A84257" w:rsidRPr="00661EA8" w:rsidRDefault="00776C99" w:rsidP="00661EA8">
      <w:pPr>
        <w:pStyle w:val="Sarakstarindkopa"/>
        <w:numPr>
          <w:ilvl w:val="1"/>
          <w:numId w:val="1"/>
        </w:numPr>
        <w:spacing w:after="0" w:line="240" w:lineRule="auto"/>
        <w:ind w:left="993" w:hanging="567"/>
        <w:jc w:val="both"/>
        <w:rPr>
          <w:rFonts w:cs="Times New Roman"/>
          <w:szCs w:val="24"/>
        </w:rPr>
      </w:pPr>
      <w:r w:rsidRPr="00661EA8">
        <w:rPr>
          <w:rFonts w:cs="Times New Roman"/>
          <w:szCs w:val="24"/>
        </w:rPr>
        <w:t>ī</w:t>
      </w:r>
      <w:r w:rsidR="00A84257" w:rsidRPr="00661EA8">
        <w:rPr>
          <w:rFonts w:cs="Times New Roman"/>
          <w:szCs w:val="24"/>
        </w:rPr>
        <w:t xml:space="preserve">rniekam ir parāds par </w:t>
      </w:r>
      <w:r w:rsidR="004729DA" w:rsidRPr="00661EA8">
        <w:rPr>
          <w:rFonts w:cs="Times New Roman"/>
          <w:szCs w:val="24"/>
        </w:rPr>
        <w:t xml:space="preserve">pašvaldības īrētā dzīvokļa </w:t>
      </w:r>
      <w:r w:rsidR="00A84257" w:rsidRPr="00661EA8">
        <w:rPr>
          <w:rFonts w:cs="Times New Roman"/>
          <w:szCs w:val="24"/>
        </w:rPr>
        <w:t>komunālajiem pakalpojumiem (ūdeni, kanalizāciju, apkuri, sadzīves atkritumiem) vai parāds par dzīvojamās telpas īres un apsaimniekošanas maksu;</w:t>
      </w:r>
    </w:p>
    <w:p w14:paraId="383D55BE" w14:textId="49FC91DD" w:rsidR="00BE1690" w:rsidRPr="00661EA8" w:rsidRDefault="004240B1" w:rsidP="00661EA8">
      <w:pPr>
        <w:pStyle w:val="Sarakstarindkopa"/>
        <w:numPr>
          <w:ilvl w:val="1"/>
          <w:numId w:val="1"/>
        </w:numPr>
        <w:spacing w:after="0" w:line="240" w:lineRule="auto"/>
        <w:ind w:left="993" w:hanging="567"/>
        <w:jc w:val="both"/>
        <w:rPr>
          <w:rFonts w:cs="Times New Roman"/>
          <w:szCs w:val="24"/>
        </w:rPr>
      </w:pPr>
      <w:r w:rsidRPr="00661EA8">
        <w:rPr>
          <w:rFonts w:cs="Times New Roman"/>
          <w:szCs w:val="24"/>
        </w:rPr>
        <w:t>Sabiedrība</w:t>
      </w:r>
      <w:r w:rsidR="00647493" w:rsidRPr="00661EA8">
        <w:rPr>
          <w:rFonts w:cs="Times New Roman"/>
          <w:szCs w:val="24"/>
        </w:rPr>
        <w:t xml:space="preserve"> </w:t>
      </w:r>
      <w:r w:rsidR="00262285" w:rsidRPr="00661EA8">
        <w:rPr>
          <w:rFonts w:cs="Times New Roman"/>
          <w:szCs w:val="24"/>
        </w:rPr>
        <w:t>sniedz negatīvu atzinumu par veiktajiem remontdarbiem.</w:t>
      </w:r>
    </w:p>
    <w:p w14:paraId="13C67030" w14:textId="77777777" w:rsidR="00262285" w:rsidRPr="00661EA8" w:rsidRDefault="00262285" w:rsidP="00661EA8">
      <w:pPr>
        <w:pStyle w:val="Sarakstarindkopa"/>
        <w:spacing w:after="0" w:line="240" w:lineRule="auto"/>
        <w:ind w:left="792"/>
        <w:jc w:val="both"/>
        <w:rPr>
          <w:rFonts w:cs="Times New Roman"/>
          <w:szCs w:val="24"/>
        </w:rPr>
      </w:pPr>
    </w:p>
    <w:p w14:paraId="3ECAA28D" w14:textId="17C21C21" w:rsidR="00A84257" w:rsidRPr="00661EA8" w:rsidRDefault="00647493" w:rsidP="00661EA8">
      <w:pPr>
        <w:pStyle w:val="Sarakstarindkopa"/>
        <w:numPr>
          <w:ilvl w:val="0"/>
          <w:numId w:val="1"/>
        </w:numPr>
        <w:spacing w:after="0" w:line="240" w:lineRule="auto"/>
        <w:jc w:val="both"/>
        <w:rPr>
          <w:rFonts w:cs="Times New Roman"/>
          <w:szCs w:val="24"/>
        </w:rPr>
      </w:pPr>
      <w:r w:rsidRPr="00661EA8">
        <w:rPr>
          <w:rFonts w:cs="Times New Roman"/>
          <w:szCs w:val="24"/>
        </w:rPr>
        <w:t>Amatpersonas</w:t>
      </w:r>
      <w:r w:rsidR="00262285" w:rsidRPr="00661EA8">
        <w:rPr>
          <w:rFonts w:cs="Times New Roman"/>
          <w:szCs w:val="24"/>
        </w:rPr>
        <w:t xml:space="preserve"> lēmums tiek iesniegts </w:t>
      </w:r>
      <w:r w:rsidRPr="00661EA8">
        <w:rPr>
          <w:rFonts w:cs="Times New Roman"/>
          <w:szCs w:val="24"/>
        </w:rPr>
        <w:t>Alūksnes novada pašvaldībā</w:t>
      </w:r>
      <w:r w:rsidR="00262285" w:rsidRPr="00661EA8">
        <w:rPr>
          <w:rFonts w:cs="Times New Roman"/>
          <w:szCs w:val="24"/>
        </w:rPr>
        <w:t xml:space="preserve"> un nosūtīts īrniekam.</w:t>
      </w:r>
    </w:p>
    <w:p w14:paraId="7ECACF24" w14:textId="77777777" w:rsidR="00262285" w:rsidRPr="00661EA8" w:rsidRDefault="00262285" w:rsidP="00661EA8">
      <w:pPr>
        <w:pStyle w:val="Sarakstarindkopa"/>
        <w:spacing w:after="0" w:line="240" w:lineRule="auto"/>
        <w:ind w:left="360"/>
        <w:jc w:val="both"/>
        <w:rPr>
          <w:rFonts w:cs="Times New Roman"/>
          <w:szCs w:val="24"/>
        </w:rPr>
      </w:pPr>
    </w:p>
    <w:p w14:paraId="4D0FA8BC" w14:textId="3118FE4C" w:rsidR="005E4C81" w:rsidRPr="00661EA8" w:rsidRDefault="00262285" w:rsidP="00661EA8">
      <w:pPr>
        <w:pStyle w:val="Sarakstarindkopa"/>
        <w:numPr>
          <w:ilvl w:val="0"/>
          <w:numId w:val="1"/>
        </w:numPr>
        <w:spacing w:after="0" w:line="240" w:lineRule="auto"/>
        <w:jc w:val="both"/>
        <w:rPr>
          <w:rFonts w:cs="Times New Roman"/>
          <w:szCs w:val="24"/>
        </w:rPr>
      </w:pPr>
      <w:r w:rsidRPr="00661EA8">
        <w:rPr>
          <w:rFonts w:cs="Times New Roman"/>
          <w:szCs w:val="24"/>
        </w:rPr>
        <w:t>Kompensācijas piešķiršanas gadījumā lēmums tiek pievienots īres līgumam</w:t>
      </w:r>
      <w:r w:rsidR="00647493" w:rsidRPr="00661EA8">
        <w:rPr>
          <w:rFonts w:cs="Times New Roman"/>
          <w:szCs w:val="24"/>
        </w:rPr>
        <w:t xml:space="preserve"> kā pielikums. </w:t>
      </w:r>
    </w:p>
    <w:p w14:paraId="512FC803" w14:textId="77777777" w:rsidR="00647493" w:rsidRPr="00661EA8" w:rsidRDefault="00647493" w:rsidP="00661EA8">
      <w:pPr>
        <w:spacing w:after="0" w:line="240" w:lineRule="auto"/>
        <w:jc w:val="both"/>
        <w:rPr>
          <w:rFonts w:cs="Times New Roman"/>
          <w:szCs w:val="24"/>
        </w:rPr>
      </w:pPr>
    </w:p>
    <w:p w14:paraId="370520DB" w14:textId="36E8F698" w:rsidR="00D53B79" w:rsidRPr="00661EA8" w:rsidRDefault="004240B1" w:rsidP="00661EA8">
      <w:pPr>
        <w:pStyle w:val="Sarakstarindkopa"/>
        <w:numPr>
          <w:ilvl w:val="0"/>
          <w:numId w:val="1"/>
        </w:numPr>
        <w:spacing w:after="0" w:line="240" w:lineRule="auto"/>
        <w:jc w:val="both"/>
        <w:rPr>
          <w:rFonts w:cs="Times New Roman"/>
          <w:szCs w:val="24"/>
        </w:rPr>
      </w:pPr>
      <w:r w:rsidRPr="00661EA8">
        <w:rPr>
          <w:rFonts w:cs="Times New Roman"/>
          <w:szCs w:val="24"/>
        </w:rPr>
        <w:t xml:space="preserve">Ar Amatpersonas </w:t>
      </w:r>
      <w:r w:rsidR="008F3AB0" w:rsidRPr="00661EA8">
        <w:rPr>
          <w:rFonts w:cs="Times New Roman"/>
          <w:szCs w:val="24"/>
        </w:rPr>
        <w:t xml:space="preserve">lēmumu var </w:t>
      </w:r>
      <w:r w:rsidRPr="00661EA8">
        <w:rPr>
          <w:rFonts w:cs="Times New Roman"/>
          <w:szCs w:val="24"/>
        </w:rPr>
        <w:t xml:space="preserve">pilnībā vai daļēji atcelt </w:t>
      </w:r>
      <w:r w:rsidR="00D53B79" w:rsidRPr="00661EA8">
        <w:rPr>
          <w:rFonts w:cs="Times New Roman"/>
          <w:szCs w:val="24"/>
        </w:rPr>
        <w:t xml:space="preserve">ieguldījumu kompensācijas piešķiršanu, ja dzīvojamās telpas apsekošanas laikā, kad tiek piemērota īres maksas samazinājums un tiek konstatēts </w:t>
      </w:r>
      <w:r w:rsidRPr="00661EA8">
        <w:rPr>
          <w:rFonts w:cs="Times New Roman"/>
          <w:szCs w:val="24"/>
        </w:rPr>
        <w:t xml:space="preserve">tīšs </w:t>
      </w:r>
      <w:r w:rsidR="00D53B79" w:rsidRPr="00661EA8">
        <w:rPr>
          <w:rFonts w:cs="Times New Roman"/>
          <w:szCs w:val="24"/>
        </w:rPr>
        <w:t xml:space="preserve">bojājums mantai, kuras remonts bija par pamatu kompensācijas piešķiršanai vai īrnieks un/vai dzīvoklī iemitinātās personas ir pieļāvuši īrētā dzīvokļa bojājumus. </w:t>
      </w:r>
    </w:p>
    <w:p w14:paraId="0977BB91" w14:textId="77777777" w:rsidR="006E2A5A" w:rsidRPr="00661EA8" w:rsidRDefault="006E2A5A" w:rsidP="00661EA8">
      <w:pPr>
        <w:spacing w:after="0" w:line="240" w:lineRule="auto"/>
        <w:jc w:val="both"/>
        <w:rPr>
          <w:rFonts w:cs="Times New Roman"/>
          <w:szCs w:val="24"/>
        </w:rPr>
      </w:pPr>
    </w:p>
    <w:p w14:paraId="57F913C1" w14:textId="2BFBF83F" w:rsidR="006E2A5A" w:rsidRPr="00661EA8" w:rsidRDefault="006E2A5A" w:rsidP="00661EA8">
      <w:pPr>
        <w:pStyle w:val="Sarakstarindkopa"/>
        <w:numPr>
          <w:ilvl w:val="0"/>
          <w:numId w:val="1"/>
        </w:numPr>
        <w:spacing w:after="0" w:line="240" w:lineRule="auto"/>
        <w:jc w:val="both"/>
        <w:rPr>
          <w:rFonts w:cs="Times New Roman"/>
          <w:szCs w:val="24"/>
        </w:rPr>
      </w:pPr>
      <w:r w:rsidRPr="00661EA8">
        <w:rPr>
          <w:rFonts w:cs="Times New Roman"/>
          <w:szCs w:val="24"/>
        </w:rPr>
        <w:t>Izbeidzoties īres tiesiskajām attiecībām starp pārvaldnieku un pašvaldības dzīvojamo telpu īrnieku, izdevumi par ieguldījumiem netiek kompensēti, īrniekam nav tiesību pieprasīt pašvaldībai citā veidā kompensēt veiktos Ieguldījumus, un īrnieks ir atbildīgs par iebūvētās mantas pienācīgu lietošanu, saglabāšanu, nodošanu</w:t>
      </w:r>
      <w:r w:rsidR="00E3196C">
        <w:rPr>
          <w:rFonts w:cs="Times New Roman"/>
          <w:szCs w:val="24"/>
        </w:rPr>
        <w:t xml:space="preserve"> </w:t>
      </w:r>
      <w:r w:rsidR="00E3196C" w:rsidRPr="00661EA8">
        <w:rPr>
          <w:rFonts w:cs="Times New Roman"/>
          <w:szCs w:val="24"/>
        </w:rPr>
        <w:t>dzīvojamās mājas</w:t>
      </w:r>
      <w:r w:rsidRPr="00661EA8">
        <w:rPr>
          <w:rFonts w:cs="Times New Roman"/>
          <w:szCs w:val="24"/>
        </w:rPr>
        <w:t xml:space="preserve"> pārvaldniekam. </w:t>
      </w:r>
    </w:p>
    <w:p w14:paraId="094B1B59" w14:textId="77777777" w:rsidR="006E2A5A" w:rsidRPr="00661EA8" w:rsidRDefault="006E2A5A" w:rsidP="00661EA8">
      <w:pPr>
        <w:pStyle w:val="Sarakstarindkopa"/>
        <w:spacing w:after="0" w:line="240" w:lineRule="auto"/>
        <w:ind w:left="360"/>
        <w:jc w:val="both"/>
        <w:rPr>
          <w:rFonts w:cs="Times New Roman"/>
          <w:szCs w:val="24"/>
        </w:rPr>
      </w:pPr>
    </w:p>
    <w:p w14:paraId="0639974A" w14:textId="69983C51" w:rsidR="006E2A5A" w:rsidRPr="00661EA8" w:rsidRDefault="002A7021" w:rsidP="00661EA8">
      <w:pPr>
        <w:pStyle w:val="Sarakstarindkopa"/>
        <w:numPr>
          <w:ilvl w:val="0"/>
          <w:numId w:val="1"/>
        </w:numPr>
        <w:spacing w:after="0" w:line="240" w:lineRule="auto"/>
        <w:jc w:val="both"/>
        <w:rPr>
          <w:rFonts w:cs="Times New Roman"/>
          <w:szCs w:val="24"/>
        </w:rPr>
      </w:pPr>
      <w:r w:rsidRPr="00661EA8">
        <w:rPr>
          <w:rFonts w:cs="Times New Roman"/>
          <w:szCs w:val="24"/>
        </w:rPr>
        <w:t>Ieguldījum</w:t>
      </w:r>
      <w:r w:rsidR="00FA69D5" w:rsidRPr="00661EA8">
        <w:rPr>
          <w:rFonts w:cs="Times New Roman"/>
          <w:szCs w:val="24"/>
        </w:rPr>
        <w:t>i</w:t>
      </w:r>
      <w:r w:rsidR="006E2A5A" w:rsidRPr="00661EA8">
        <w:rPr>
          <w:rFonts w:cs="Times New Roman"/>
          <w:szCs w:val="24"/>
        </w:rPr>
        <w:t xml:space="preserve">, </w:t>
      </w:r>
      <w:r w:rsidR="00A70C67" w:rsidRPr="00661EA8">
        <w:rPr>
          <w:rFonts w:cs="Times New Roman"/>
          <w:szCs w:val="24"/>
        </w:rPr>
        <w:t>kas</w:t>
      </w:r>
      <w:r w:rsidR="000E5CA3" w:rsidRPr="00661EA8">
        <w:rPr>
          <w:rFonts w:cs="Times New Roman"/>
          <w:szCs w:val="24"/>
        </w:rPr>
        <w:t xml:space="preserve"> veikti pirms šo noteikumu </w:t>
      </w:r>
      <w:r w:rsidR="00A70C67" w:rsidRPr="00661EA8">
        <w:rPr>
          <w:rFonts w:cs="Times New Roman"/>
          <w:szCs w:val="24"/>
        </w:rPr>
        <w:t>11</w:t>
      </w:r>
      <w:r w:rsidR="006E2A5A" w:rsidRPr="00661EA8">
        <w:rPr>
          <w:rFonts w:cs="Times New Roman"/>
          <w:szCs w:val="24"/>
        </w:rPr>
        <w:t xml:space="preserve">.punktā paredzētā </w:t>
      </w:r>
      <w:r w:rsidR="00A70C67" w:rsidRPr="00661EA8">
        <w:rPr>
          <w:rFonts w:cs="Times New Roman"/>
          <w:szCs w:val="24"/>
        </w:rPr>
        <w:t xml:space="preserve">pieteikuma </w:t>
      </w:r>
      <w:r w:rsidR="006E2A5A" w:rsidRPr="00661EA8">
        <w:rPr>
          <w:rFonts w:cs="Times New Roman"/>
          <w:szCs w:val="24"/>
        </w:rPr>
        <w:t xml:space="preserve">iesniegšanas, netiek kompensēti. </w:t>
      </w:r>
    </w:p>
    <w:p w14:paraId="5252AFB0" w14:textId="77777777" w:rsidR="00263848" w:rsidRPr="00661EA8" w:rsidRDefault="00263848" w:rsidP="00661EA8">
      <w:pPr>
        <w:spacing w:after="0" w:line="240" w:lineRule="auto"/>
        <w:jc w:val="both"/>
        <w:rPr>
          <w:rFonts w:cs="Times New Roman"/>
          <w:szCs w:val="24"/>
        </w:rPr>
      </w:pPr>
    </w:p>
    <w:p w14:paraId="5904AC40" w14:textId="77777777" w:rsidR="00C7799C" w:rsidRPr="00661EA8" w:rsidRDefault="00C7799C" w:rsidP="00661EA8">
      <w:pPr>
        <w:spacing w:after="0" w:line="240" w:lineRule="auto"/>
        <w:jc w:val="both"/>
        <w:rPr>
          <w:rFonts w:eastAsia="Times New Roman" w:cs="Times New Roman"/>
          <w:color w:val="000000"/>
          <w:szCs w:val="24"/>
          <w:lang w:eastAsia="lv-LV"/>
        </w:rPr>
      </w:pPr>
    </w:p>
    <w:p w14:paraId="7C58D4C8" w14:textId="77777777" w:rsidR="00C7799C" w:rsidRPr="00661EA8" w:rsidRDefault="00C7799C" w:rsidP="00661EA8">
      <w:pPr>
        <w:spacing w:after="0" w:line="240" w:lineRule="auto"/>
        <w:jc w:val="both"/>
        <w:rPr>
          <w:rFonts w:cs="Times New Roman"/>
          <w:szCs w:val="24"/>
        </w:rPr>
      </w:pPr>
    </w:p>
    <w:p w14:paraId="08D808DD" w14:textId="77777777" w:rsidR="00DB7697" w:rsidRPr="00661EA8" w:rsidRDefault="00D73443" w:rsidP="00661EA8">
      <w:pPr>
        <w:pStyle w:val="Bezatstarpm"/>
        <w:tabs>
          <w:tab w:val="left" w:pos="5954"/>
        </w:tabs>
        <w:jc w:val="both"/>
        <w:rPr>
          <w:rFonts w:ascii="Times New Roman" w:hAnsi="Times New Roman" w:cs="Times New Roman"/>
          <w:sz w:val="24"/>
          <w:szCs w:val="24"/>
          <w:lang w:val="lv-LV"/>
        </w:rPr>
      </w:pPr>
      <w:r w:rsidRPr="00661EA8">
        <w:rPr>
          <w:rFonts w:ascii="Times New Roman" w:hAnsi="Times New Roman" w:cs="Times New Roman"/>
          <w:sz w:val="24"/>
          <w:szCs w:val="24"/>
          <w:lang w:val="lv-LV"/>
        </w:rPr>
        <w:br w:type="page"/>
      </w:r>
    </w:p>
    <w:p w14:paraId="521CA580" w14:textId="03EB94C2" w:rsidR="0096787B" w:rsidRPr="00661EA8" w:rsidRDefault="0096787B" w:rsidP="00661EA8">
      <w:pPr>
        <w:pStyle w:val="Bezatstarpm"/>
        <w:tabs>
          <w:tab w:val="left" w:pos="5954"/>
        </w:tabs>
        <w:jc w:val="right"/>
        <w:rPr>
          <w:rFonts w:ascii="Times New Roman" w:hAnsi="Times New Roman" w:cs="Times New Roman"/>
          <w:sz w:val="24"/>
          <w:szCs w:val="24"/>
          <w:lang w:val="lv-LV"/>
        </w:rPr>
      </w:pPr>
      <w:r w:rsidRPr="00661EA8">
        <w:rPr>
          <w:rFonts w:ascii="Times New Roman" w:hAnsi="Times New Roman" w:cs="Times New Roman"/>
          <w:sz w:val="24"/>
          <w:szCs w:val="24"/>
          <w:lang w:val="lv-LV"/>
        </w:rPr>
        <w:lastRenderedPageBreak/>
        <w:t>1</w:t>
      </w:r>
      <w:r w:rsidR="00B93131">
        <w:rPr>
          <w:rFonts w:ascii="Times New Roman" w:hAnsi="Times New Roman" w:cs="Times New Roman"/>
          <w:sz w:val="24"/>
          <w:szCs w:val="24"/>
          <w:lang w:val="lv-LV"/>
        </w:rPr>
        <w:t>. pielikums</w:t>
      </w:r>
    </w:p>
    <w:p w14:paraId="6001AB9D" w14:textId="77777777" w:rsidR="00C85D0A" w:rsidRPr="00661EA8" w:rsidRDefault="00C85D0A" w:rsidP="00661EA8">
      <w:pPr>
        <w:pStyle w:val="Bezatstarpm"/>
        <w:tabs>
          <w:tab w:val="left" w:pos="5954"/>
        </w:tabs>
        <w:jc w:val="both"/>
        <w:rPr>
          <w:rFonts w:ascii="Times New Roman" w:hAnsi="Times New Roman" w:cs="Times New Roman"/>
          <w:b/>
          <w:bCs/>
          <w:caps/>
          <w:sz w:val="24"/>
          <w:szCs w:val="24"/>
          <w:lang w:val="lv-LV"/>
        </w:rPr>
      </w:pPr>
    </w:p>
    <w:p w14:paraId="2239F892" w14:textId="4341CB56" w:rsidR="00E05D68" w:rsidRPr="00661EA8" w:rsidRDefault="00E05D68" w:rsidP="00661EA8">
      <w:pPr>
        <w:pStyle w:val="Bezatstarpm"/>
        <w:tabs>
          <w:tab w:val="left" w:pos="5954"/>
        </w:tabs>
        <w:jc w:val="center"/>
        <w:rPr>
          <w:rFonts w:ascii="Times New Roman" w:hAnsi="Times New Roman" w:cs="Times New Roman"/>
          <w:b/>
          <w:bCs/>
          <w:sz w:val="24"/>
          <w:szCs w:val="24"/>
          <w:lang w:val="lv-LV"/>
        </w:rPr>
      </w:pPr>
      <w:r w:rsidRPr="00661EA8">
        <w:rPr>
          <w:rFonts w:ascii="Times New Roman" w:hAnsi="Times New Roman" w:cs="Times New Roman"/>
          <w:b/>
          <w:bCs/>
          <w:sz w:val="24"/>
          <w:szCs w:val="24"/>
          <w:lang w:val="lv-LV"/>
        </w:rPr>
        <w:t>Prasības i</w:t>
      </w:r>
      <w:r w:rsidR="00777D27" w:rsidRPr="00661EA8">
        <w:rPr>
          <w:rFonts w:ascii="Times New Roman" w:hAnsi="Times New Roman" w:cs="Times New Roman"/>
          <w:b/>
          <w:bCs/>
          <w:sz w:val="24"/>
          <w:szCs w:val="24"/>
          <w:lang w:val="lv-LV"/>
        </w:rPr>
        <w:t>ebūvējamajiem būvizstrādājumiem</w:t>
      </w:r>
      <w:r w:rsidRPr="00661EA8">
        <w:rPr>
          <w:rFonts w:ascii="Times New Roman" w:hAnsi="Times New Roman" w:cs="Times New Roman"/>
          <w:b/>
          <w:bCs/>
          <w:sz w:val="24"/>
          <w:szCs w:val="24"/>
          <w:lang w:val="lv-LV"/>
        </w:rPr>
        <w:t xml:space="preserve"> </w:t>
      </w:r>
    </w:p>
    <w:p w14:paraId="1C7A1CE9" w14:textId="77777777" w:rsidR="0070563E" w:rsidRPr="00661EA8" w:rsidRDefault="0070563E" w:rsidP="00661EA8">
      <w:pPr>
        <w:pStyle w:val="Bezatstarpm"/>
        <w:tabs>
          <w:tab w:val="left" w:pos="5954"/>
        </w:tabs>
        <w:jc w:val="center"/>
        <w:rPr>
          <w:rFonts w:ascii="Times New Roman" w:hAnsi="Times New Roman" w:cs="Times New Roman"/>
          <w:b/>
          <w:bCs/>
          <w:caps/>
          <w:sz w:val="24"/>
          <w:szCs w:val="24"/>
          <w:lang w:val="lv-LV"/>
        </w:rPr>
      </w:pPr>
    </w:p>
    <w:p w14:paraId="726050C3" w14:textId="6289E0E1" w:rsidR="00A45D52" w:rsidRPr="00661EA8" w:rsidRDefault="00963508" w:rsidP="00661EA8">
      <w:pPr>
        <w:pStyle w:val="Bezatstarpm"/>
        <w:numPr>
          <w:ilvl w:val="0"/>
          <w:numId w:val="13"/>
        </w:numPr>
        <w:tabs>
          <w:tab w:val="left" w:pos="5954"/>
        </w:tabs>
        <w:jc w:val="both"/>
        <w:rPr>
          <w:rFonts w:ascii="Times New Roman" w:hAnsi="Times New Roman" w:cs="Times New Roman"/>
          <w:b/>
          <w:bCs/>
          <w:sz w:val="24"/>
          <w:szCs w:val="24"/>
          <w:u w:val="single"/>
          <w:lang w:val="lv-LV"/>
        </w:rPr>
      </w:pPr>
      <w:r w:rsidRPr="00661EA8">
        <w:rPr>
          <w:rFonts w:ascii="Times New Roman" w:hAnsi="Times New Roman" w:cs="Times New Roman"/>
          <w:b/>
          <w:bCs/>
          <w:sz w:val="24"/>
          <w:szCs w:val="24"/>
          <w:u w:val="single"/>
          <w:lang w:val="lv-LV"/>
        </w:rPr>
        <w:t>Dzīvokļ</w:t>
      </w:r>
      <w:r w:rsidR="003532CA" w:rsidRPr="00661EA8">
        <w:rPr>
          <w:rFonts w:ascii="Times New Roman" w:hAnsi="Times New Roman" w:cs="Times New Roman"/>
          <w:b/>
          <w:bCs/>
          <w:sz w:val="24"/>
          <w:szCs w:val="24"/>
          <w:u w:val="single"/>
          <w:lang w:val="lv-LV"/>
        </w:rPr>
        <w:t>a ārdurvis</w:t>
      </w:r>
    </w:p>
    <w:p w14:paraId="40139D82" w14:textId="08A637AD" w:rsidR="003532CA" w:rsidRPr="00661EA8" w:rsidRDefault="000C415F" w:rsidP="00661EA8">
      <w:pPr>
        <w:pStyle w:val="Bezatstarpm"/>
        <w:numPr>
          <w:ilvl w:val="1"/>
          <w:numId w:val="13"/>
        </w:numPr>
        <w:tabs>
          <w:tab w:val="left" w:pos="5954"/>
        </w:tabs>
        <w:jc w:val="both"/>
        <w:rPr>
          <w:rFonts w:ascii="Times New Roman" w:hAnsi="Times New Roman" w:cs="Times New Roman"/>
          <w:bCs/>
          <w:caps/>
          <w:sz w:val="24"/>
          <w:szCs w:val="24"/>
          <w:lang w:val="lv-LV"/>
        </w:rPr>
      </w:pPr>
      <w:r w:rsidRPr="00661EA8">
        <w:rPr>
          <w:rFonts w:ascii="Times New Roman" w:hAnsi="Times New Roman" w:cs="Times New Roman"/>
          <w:bCs/>
          <w:sz w:val="24"/>
          <w:szCs w:val="24"/>
          <w:lang w:val="lv-LV"/>
        </w:rPr>
        <w:t>Rūpnieciski ražots</w:t>
      </w:r>
      <w:r w:rsidR="003566EF" w:rsidRPr="00661EA8">
        <w:rPr>
          <w:rFonts w:ascii="Times New Roman" w:hAnsi="Times New Roman" w:cs="Times New Roman"/>
          <w:bCs/>
          <w:sz w:val="24"/>
          <w:szCs w:val="24"/>
          <w:lang w:val="lv-LV"/>
        </w:rPr>
        <w:t xml:space="preserve"> </w:t>
      </w:r>
      <w:r w:rsidR="00DF069A" w:rsidRPr="00661EA8">
        <w:rPr>
          <w:rFonts w:ascii="Times New Roman" w:hAnsi="Times New Roman" w:cs="Times New Roman"/>
          <w:bCs/>
          <w:sz w:val="24"/>
          <w:szCs w:val="24"/>
          <w:lang w:val="lv-LV"/>
        </w:rPr>
        <w:t>koka</w:t>
      </w:r>
      <w:r w:rsidR="003566EF" w:rsidRPr="00661EA8">
        <w:rPr>
          <w:rFonts w:ascii="Times New Roman" w:hAnsi="Times New Roman" w:cs="Times New Roman"/>
          <w:bCs/>
          <w:sz w:val="24"/>
          <w:szCs w:val="24"/>
          <w:lang w:val="lv-LV"/>
        </w:rPr>
        <w:t xml:space="preserve"> vai metāla</w:t>
      </w:r>
      <w:r w:rsidRPr="00661EA8">
        <w:rPr>
          <w:rFonts w:ascii="Times New Roman" w:hAnsi="Times New Roman" w:cs="Times New Roman"/>
          <w:bCs/>
          <w:sz w:val="24"/>
          <w:szCs w:val="24"/>
          <w:lang w:val="lv-LV"/>
        </w:rPr>
        <w:t xml:space="preserve"> </w:t>
      </w:r>
      <w:r w:rsidR="003566EF" w:rsidRPr="00661EA8">
        <w:rPr>
          <w:rFonts w:ascii="Times New Roman" w:hAnsi="Times New Roman" w:cs="Times New Roman"/>
          <w:bCs/>
          <w:sz w:val="24"/>
          <w:szCs w:val="24"/>
          <w:lang w:val="lv-LV"/>
        </w:rPr>
        <w:t xml:space="preserve">konstrukcijas </w:t>
      </w:r>
      <w:r w:rsidRPr="00661EA8">
        <w:rPr>
          <w:rFonts w:ascii="Times New Roman" w:hAnsi="Times New Roman" w:cs="Times New Roman"/>
          <w:bCs/>
          <w:sz w:val="24"/>
          <w:szCs w:val="24"/>
          <w:lang w:val="lv-LV"/>
        </w:rPr>
        <w:t>durvju bloks:</w:t>
      </w:r>
    </w:p>
    <w:p w14:paraId="4D1D0A31" w14:textId="23A4D096" w:rsidR="003532CA" w:rsidRPr="00661EA8" w:rsidRDefault="00DF069A" w:rsidP="00661EA8">
      <w:pPr>
        <w:pStyle w:val="Bezatstarpm"/>
        <w:numPr>
          <w:ilvl w:val="2"/>
          <w:numId w:val="13"/>
        </w:numPr>
        <w:jc w:val="both"/>
        <w:rPr>
          <w:rFonts w:ascii="Times New Roman" w:hAnsi="Times New Roman" w:cs="Times New Roman"/>
          <w:bCs/>
          <w:caps/>
          <w:sz w:val="24"/>
          <w:szCs w:val="24"/>
          <w:lang w:val="lv-LV"/>
        </w:rPr>
      </w:pPr>
      <w:r w:rsidRPr="00661EA8">
        <w:rPr>
          <w:rFonts w:ascii="Times New Roman" w:hAnsi="Times New Roman" w:cs="Times New Roman"/>
          <w:bCs/>
          <w:sz w:val="24"/>
          <w:szCs w:val="24"/>
          <w:lang w:val="lv-LV"/>
        </w:rPr>
        <w:t>v</w:t>
      </w:r>
      <w:r w:rsidR="005918C9" w:rsidRPr="00661EA8">
        <w:rPr>
          <w:rFonts w:ascii="Times New Roman" w:hAnsi="Times New Roman" w:cs="Times New Roman"/>
          <w:bCs/>
          <w:sz w:val="24"/>
          <w:szCs w:val="24"/>
          <w:lang w:val="lv-LV"/>
        </w:rPr>
        <w:t>ērtnei jāvera</w:t>
      </w:r>
      <w:r w:rsidR="00A843A5" w:rsidRPr="00661EA8">
        <w:rPr>
          <w:rFonts w:ascii="Times New Roman" w:hAnsi="Times New Roman" w:cs="Times New Roman"/>
          <w:bCs/>
          <w:sz w:val="24"/>
          <w:szCs w:val="24"/>
          <w:lang w:val="lv-LV"/>
        </w:rPr>
        <w:t>s uz āru</w:t>
      </w:r>
      <w:r w:rsidR="003532CA" w:rsidRPr="00661EA8">
        <w:rPr>
          <w:rFonts w:ascii="Times New Roman" w:hAnsi="Times New Roman" w:cs="Times New Roman"/>
          <w:bCs/>
          <w:sz w:val="24"/>
          <w:szCs w:val="24"/>
          <w:lang w:val="lv-LV"/>
        </w:rPr>
        <w:t>;</w:t>
      </w:r>
    </w:p>
    <w:p w14:paraId="378400C1" w14:textId="3AF29E2C" w:rsidR="003532CA" w:rsidRPr="00661EA8" w:rsidRDefault="00DF069A" w:rsidP="00661EA8">
      <w:pPr>
        <w:pStyle w:val="Bezatstarpm"/>
        <w:numPr>
          <w:ilvl w:val="2"/>
          <w:numId w:val="13"/>
        </w:numPr>
        <w:jc w:val="both"/>
        <w:rPr>
          <w:rFonts w:ascii="Times New Roman" w:hAnsi="Times New Roman" w:cs="Times New Roman"/>
          <w:bCs/>
          <w:sz w:val="24"/>
          <w:szCs w:val="24"/>
          <w:lang w:val="lv-LV"/>
        </w:rPr>
      </w:pPr>
      <w:r w:rsidRPr="00661EA8">
        <w:rPr>
          <w:rFonts w:ascii="Times New Roman" w:hAnsi="Times New Roman" w:cs="Times New Roman"/>
          <w:bCs/>
          <w:sz w:val="24"/>
          <w:szCs w:val="24"/>
          <w:lang w:val="lv-LV"/>
        </w:rPr>
        <w:t>d</w:t>
      </w:r>
      <w:r w:rsidR="003532CA" w:rsidRPr="00661EA8">
        <w:rPr>
          <w:rFonts w:ascii="Times New Roman" w:hAnsi="Times New Roman" w:cs="Times New Roman"/>
          <w:bCs/>
          <w:sz w:val="24"/>
          <w:szCs w:val="24"/>
          <w:lang w:val="lv-LV"/>
        </w:rPr>
        <w:t>urvju kārbai jābūt ar slieksni</w:t>
      </w:r>
      <w:r w:rsidRPr="00661EA8">
        <w:rPr>
          <w:rFonts w:ascii="Times New Roman" w:hAnsi="Times New Roman" w:cs="Times New Roman"/>
          <w:bCs/>
          <w:sz w:val="24"/>
          <w:szCs w:val="24"/>
          <w:lang w:val="lv-LV"/>
        </w:rPr>
        <w:t xml:space="preserve"> un noblīvētai pa visu perimetru</w:t>
      </w:r>
      <w:r w:rsidR="00D85763" w:rsidRPr="00661EA8">
        <w:rPr>
          <w:rFonts w:ascii="Times New Roman" w:hAnsi="Times New Roman" w:cs="Times New Roman"/>
          <w:bCs/>
          <w:sz w:val="24"/>
          <w:szCs w:val="24"/>
          <w:lang w:val="lv-LV"/>
        </w:rPr>
        <w:t>;</w:t>
      </w:r>
    </w:p>
    <w:p w14:paraId="5A7D8748" w14:textId="1A0D2F05" w:rsidR="001976BE" w:rsidRPr="00661EA8" w:rsidRDefault="00DF069A" w:rsidP="00661EA8">
      <w:pPr>
        <w:pStyle w:val="Bezatstarpm"/>
        <w:numPr>
          <w:ilvl w:val="2"/>
          <w:numId w:val="13"/>
        </w:numPr>
        <w:jc w:val="both"/>
        <w:rPr>
          <w:rFonts w:ascii="Times New Roman" w:hAnsi="Times New Roman" w:cs="Times New Roman"/>
          <w:bCs/>
          <w:sz w:val="24"/>
          <w:szCs w:val="24"/>
          <w:lang w:val="lv-LV"/>
        </w:rPr>
      </w:pPr>
      <w:r w:rsidRPr="00661EA8">
        <w:rPr>
          <w:rFonts w:ascii="Times New Roman" w:hAnsi="Times New Roman" w:cs="Times New Roman"/>
          <w:bCs/>
          <w:sz w:val="24"/>
          <w:szCs w:val="24"/>
          <w:lang w:val="lv-LV"/>
        </w:rPr>
        <w:t>d</w:t>
      </w:r>
      <w:r w:rsidR="00B30F46" w:rsidRPr="00661EA8">
        <w:rPr>
          <w:rFonts w:ascii="Times New Roman" w:hAnsi="Times New Roman" w:cs="Times New Roman"/>
          <w:bCs/>
          <w:sz w:val="24"/>
          <w:szCs w:val="24"/>
          <w:lang w:val="lv-LV"/>
        </w:rPr>
        <w:t xml:space="preserve">urvju blokam </w:t>
      </w:r>
      <w:r w:rsidR="003532CA" w:rsidRPr="00661EA8">
        <w:rPr>
          <w:rFonts w:ascii="Times New Roman" w:hAnsi="Times New Roman" w:cs="Times New Roman"/>
          <w:bCs/>
          <w:sz w:val="24"/>
          <w:szCs w:val="24"/>
          <w:lang w:val="lv-LV"/>
        </w:rPr>
        <w:t>jābūt aprīkotām ar rokturiem</w:t>
      </w:r>
      <w:r w:rsidR="000C415F" w:rsidRPr="00661EA8">
        <w:rPr>
          <w:rFonts w:ascii="Times New Roman" w:hAnsi="Times New Roman" w:cs="Times New Roman"/>
          <w:bCs/>
          <w:sz w:val="24"/>
          <w:szCs w:val="24"/>
          <w:lang w:val="lv-LV"/>
        </w:rPr>
        <w:t>, slēdzeni un atslēgu komplektu.</w:t>
      </w:r>
    </w:p>
    <w:p w14:paraId="32B4DCB2" w14:textId="77777777" w:rsidR="001976BE" w:rsidRPr="00661EA8" w:rsidRDefault="001976BE" w:rsidP="00661EA8">
      <w:pPr>
        <w:pStyle w:val="Bezatstarpm"/>
        <w:tabs>
          <w:tab w:val="left" w:pos="5954"/>
        </w:tabs>
        <w:jc w:val="both"/>
        <w:rPr>
          <w:rFonts w:ascii="Times New Roman" w:hAnsi="Times New Roman" w:cs="Times New Roman"/>
          <w:b/>
          <w:bCs/>
          <w:sz w:val="24"/>
          <w:szCs w:val="24"/>
          <w:lang w:val="lv-LV"/>
        </w:rPr>
      </w:pPr>
    </w:p>
    <w:p w14:paraId="6623F71C" w14:textId="338B81D6" w:rsidR="0070563E" w:rsidRPr="00661EA8" w:rsidRDefault="001976BE" w:rsidP="00661EA8">
      <w:pPr>
        <w:pStyle w:val="Bezatstarpm"/>
        <w:numPr>
          <w:ilvl w:val="0"/>
          <w:numId w:val="13"/>
        </w:numPr>
        <w:tabs>
          <w:tab w:val="left" w:pos="5954"/>
        </w:tabs>
        <w:jc w:val="both"/>
        <w:rPr>
          <w:rFonts w:ascii="Times New Roman" w:hAnsi="Times New Roman" w:cs="Times New Roman"/>
          <w:b/>
          <w:bCs/>
          <w:sz w:val="24"/>
          <w:szCs w:val="24"/>
          <w:u w:val="single"/>
          <w:lang w:val="lv-LV"/>
        </w:rPr>
      </w:pPr>
      <w:r w:rsidRPr="00661EA8">
        <w:rPr>
          <w:rFonts w:ascii="Times New Roman" w:hAnsi="Times New Roman" w:cs="Times New Roman"/>
          <w:b/>
          <w:bCs/>
          <w:sz w:val="24"/>
          <w:szCs w:val="24"/>
          <w:u w:val="single"/>
          <w:lang w:val="lv-LV"/>
        </w:rPr>
        <w:t xml:space="preserve">Dzīvokļa </w:t>
      </w:r>
      <w:r w:rsidR="00200188" w:rsidRPr="00661EA8">
        <w:rPr>
          <w:rFonts w:ascii="Times New Roman" w:hAnsi="Times New Roman" w:cs="Times New Roman"/>
          <w:b/>
          <w:bCs/>
          <w:sz w:val="24"/>
          <w:szCs w:val="24"/>
          <w:u w:val="single"/>
          <w:lang w:val="lv-LV"/>
        </w:rPr>
        <w:t>iekš</w:t>
      </w:r>
      <w:r w:rsidRPr="00661EA8">
        <w:rPr>
          <w:rFonts w:ascii="Times New Roman" w:hAnsi="Times New Roman" w:cs="Times New Roman"/>
          <w:b/>
          <w:bCs/>
          <w:sz w:val="24"/>
          <w:szCs w:val="24"/>
          <w:u w:val="single"/>
          <w:lang w:val="lv-LV"/>
        </w:rPr>
        <w:t>durvis</w:t>
      </w:r>
      <w:r w:rsidR="00A36E08" w:rsidRPr="00661EA8">
        <w:rPr>
          <w:rFonts w:ascii="Times New Roman" w:hAnsi="Times New Roman" w:cs="Times New Roman"/>
          <w:b/>
          <w:bCs/>
          <w:sz w:val="24"/>
          <w:szCs w:val="24"/>
          <w:u w:val="single"/>
          <w:lang w:val="lv-LV"/>
        </w:rPr>
        <w:t>:</w:t>
      </w:r>
    </w:p>
    <w:p w14:paraId="147EC092" w14:textId="5B6858A9" w:rsidR="0070563E" w:rsidRPr="00661EA8" w:rsidRDefault="003566EF" w:rsidP="00661EA8">
      <w:pPr>
        <w:pStyle w:val="Sarakstarindkopa"/>
        <w:numPr>
          <w:ilvl w:val="1"/>
          <w:numId w:val="13"/>
        </w:numPr>
        <w:spacing w:after="0" w:line="240" w:lineRule="auto"/>
        <w:rPr>
          <w:rFonts w:cs="Times New Roman"/>
          <w:szCs w:val="24"/>
        </w:rPr>
      </w:pPr>
      <w:r w:rsidRPr="00661EA8">
        <w:rPr>
          <w:rFonts w:cs="Times New Roman"/>
          <w:szCs w:val="24"/>
        </w:rPr>
        <w:t>Rūpnieciski ražots</w:t>
      </w:r>
      <w:r w:rsidR="000C415F" w:rsidRPr="00661EA8">
        <w:rPr>
          <w:rFonts w:cs="Times New Roman"/>
          <w:szCs w:val="24"/>
        </w:rPr>
        <w:t xml:space="preserve"> masīvkoka</w:t>
      </w:r>
      <w:r w:rsidRPr="00661EA8">
        <w:rPr>
          <w:rFonts w:cs="Times New Roman"/>
          <w:szCs w:val="24"/>
        </w:rPr>
        <w:t xml:space="preserve"> vai paneļu</w:t>
      </w:r>
      <w:r w:rsidR="000C415F" w:rsidRPr="00661EA8">
        <w:rPr>
          <w:rFonts w:cs="Times New Roman"/>
          <w:szCs w:val="24"/>
        </w:rPr>
        <w:t xml:space="preserve"> </w:t>
      </w:r>
      <w:r w:rsidRPr="00661EA8">
        <w:rPr>
          <w:rFonts w:cs="Times New Roman"/>
          <w:szCs w:val="24"/>
        </w:rPr>
        <w:t xml:space="preserve">konstrukcijas </w:t>
      </w:r>
      <w:r w:rsidR="000C415F" w:rsidRPr="00661EA8">
        <w:rPr>
          <w:rFonts w:cs="Times New Roman"/>
          <w:szCs w:val="24"/>
        </w:rPr>
        <w:t>durvju bloks:</w:t>
      </w:r>
      <w:r w:rsidR="001976BE" w:rsidRPr="00661EA8">
        <w:rPr>
          <w:rFonts w:cs="Times New Roman"/>
          <w:szCs w:val="24"/>
        </w:rPr>
        <w:t xml:space="preserve"> </w:t>
      </w:r>
    </w:p>
    <w:p w14:paraId="471E6F33" w14:textId="32C2D2C2" w:rsidR="001976BE"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1976BE" w:rsidRPr="00661EA8">
        <w:rPr>
          <w:rFonts w:cs="Times New Roman"/>
          <w:szCs w:val="24"/>
        </w:rPr>
        <w:t>urvju blokam jābūt aprīkotam ar</w:t>
      </w:r>
      <w:r w:rsidR="003566EF" w:rsidRPr="00661EA8">
        <w:rPr>
          <w:rFonts w:cs="Times New Roman"/>
          <w:szCs w:val="24"/>
        </w:rPr>
        <w:t xml:space="preserve"> telpas funkcijai atbilstošu</w:t>
      </w:r>
      <w:r w:rsidR="001976BE" w:rsidRPr="00661EA8">
        <w:rPr>
          <w:rFonts w:cs="Times New Roman"/>
          <w:szCs w:val="24"/>
        </w:rPr>
        <w:t xml:space="preserve"> furnitūru.</w:t>
      </w:r>
    </w:p>
    <w:p w14:paraId="18FCA2D4" w14:textId="77777777" w:rsidR="0070563E" w:rsidRPr="00661EA8" w:rsidRDefault="0070563E" w:rsidP="00661EA8">
      <w:pPr>
        <w:pStyle w:val="Sarakstarindkopa"/>
        <w:spacing w:after="0" w:line="240" w:lineRule="auto"/>
        <w:ind w:left="792"/>
        <w:rPr>
          <w:rFonts w:cs="Times New Roman"/>
          <w:szCs w:val="24"/>
        </w:rPr>
      </w:pPr>
    </w:p>
    <w:p w14:paraId="5167D874" w14:textId="5FEA48CA" w:rsidR="0070563E" w:rsidRPr="00661EA8" w:rsidRDefault="001976BE" w:rsidP="00661EA8">
      <w:pPr>
        <w:pStyle w:val="Sarakstarindkopa"/>
        <w:numPr>
          <w:ilvl w:val="0"/>
          <w:numId w:val="13"/>
        </w:numPr>
        <w:spacing w:after="0" w:line="240" w:lineRule="auto"/>
        <w:rPr>
          <w:rFonts w:cs="Times New Roman"/>
          <w:b/>
          <w:szCs w:val="24"/>
          <w:u w:val="single"/>
        </w:rPr>
      </w:pPr>
      <w:r w:rsidRPr="00661EA8">
        <w:rPr>
          <w:rFonts w:cs="Times New Roman"/>
          <w:b/>
          <w:szCs w:val="24"/>
          <w:u w:val="single"/>
        </w:rPr>
        <w:t>Dzīvokļa logi un lodžiju/balkonu durvis</w:t>
      </w:r>
      <w:r w:rsidR="00A36E08" w:rsidRPr="00661EA8">
        <w:rPr>
          <w:rFonts w:cs="Times New Roman"/>
          <w:b/>
          <w:szCs w:val="24"/>
          <w:u w:val="single"/>
        </w:rPr>
        <w:t>:</w:t>
      </w:r>
    </w:p>
    <w:p w14:paraId="4B159CFB" w14:textId="7A830442" w:rsidR="0070563E" w:rsidRPr="00661EA8" w:rsidRDefault="007532C3"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Rūpnieciski ražoti koka vai PVC konstrukcijas logu/durvju bloki:</w:t>
      </w:r>
    </w:p>
    <w:p w14:paraId="6C8AFE95" w14:textId="6FFDE610" w:rsidR="0070563E" w:rsidRPr="00661EA8" w:rsidRDefault="007532C3"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l</w:t>
      </w:r>
      <w:r w:rsidR="00A45D52" w:rsidRPr="00661EA8">
        <w:rPr>
          <w:rFonts w:cs="Times New Roman"/>
          <w:szCs w:val="24"/>
        </w:rPr>
        <w:t>oga</w:t>
      </w:r>
      <w:r w:rsidRPr="00661EA8">
        <w:rPr>
          <w:rFonts w:cs="Times New Roman"/>
          <w:szCs w:val="24"/>
        </w:rPr>
        <w:t>/durvju</w:t>
      </w:r>
      <w:r w:rsidR="00A45D52" w:rsidRPr="00661EA8">
        <w:rPr>
          <w:rFonts w:cs="Times New Roman"/>
          <w:szCs w:val="24"/>
        </w:rPr>
        <w:t xml:space="preserve"> dalījums id</w:t>
      </w:r>
      <w:r w:rsidR="00DF069A" w:rsidRPr="00661EA8">
        <w:rPr>
          <w:rFonts w:cs="Times New Roman"/>
          <w:szCs w:val="24"/>
        </w:rPr>
        <w:t xml:space="preserve">entisks </w:t>
      </w:r>
      <w:r w:rsidR="00661EA8" w:rsidRPr="00661EA8">
        <w:rPr>
          <w:rFonts w:cs="Times New Roman"/>
          <w:szCs w:val="24"/>
        </w:rPr>
        <w:t>oriģinālam</w:t>
      </w:r>
      <w:r w:rsidR="00A45D52" w:rsidRPr="00661EA8">
        <w:rPr>
          <w:rFonts w:cs="Times New Roman"/>
          <w:szCs w:val="24"/>
        </w:rPr>
        <w:t>;</w:t>
      </w:r>
    </w:p>
    <w:p w14:paraId="6998A74B" w14:textId="09FC913C" w:rsidR="0070563E" w:rsidRPr="00661EA8" w:rsidRDefault="00A45D52"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loga</w:t>
      </w:r>
      <w:r w:rsidR="003566EF" w:rsidRPr="00661EA8">
        <w:rPr>
          <w:rFonts w:cs="Times New Roman"/>
          <w:szCs w:val="24"/>
        </w:rPr>
        <w:t>/durvju bloka ārējā virsma atbilstoša</w:t>
      </w:r>
      <w:r w:rsidRPr="00661EA8">
        <w:rPr>
          <w:rFonts w:cs="Times New Roman"/>
          <w:szCs w:val="24"/>
        </w:rPr>
        <w:t xml:space="preserve"> fasādes koptēlam;</w:t>
      </w:r>
    </w:p>
    <w:p w14:paraId="50C4A082" w14:textId="395C5176" w:rsidR="0070563E" w:rsidRPr="00661EA8" w:rsidRDefault="003566EF"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 xml:space="preserve">koka logu/durvju bloki </w:t>
      </w:r>
      <w:r w:rsidR="00A45D52" w:rsidRPr="00661EA8">
        <w:rPr>
          <w:rFonts w:cs="Times New Roman"/>
          <w:szCs w:val="24"/>
        </w:rPr>
        <w:t>izgatavoti no līmēta koka karkasa rāmjiem;</w:t>
      </w:r>
    </w:p>
    <w:p w14:paraId="665A304B" w14:textId="267DAD7C" w:rsidR="003566EF" w:rsidRPr="00661EA8" w:rsidRDefault="00FB7042"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PVC logu/durvju bloki izgata</w:t>
      </w:r>
      <w:r w:rsidR="003566EF" w:rsidRPr="00661EA8">
        <w:rPr>
          <w:rFonts w:cs="Times New Roman"/>
          <w:szCs w:val="24"/>
        </w:rPr>
        <w:t>voti no 6 kameru rāmja konstrukcijas;</w:t>
      </w:r>
    </w:p>
    <w:p w14:paraId="432305F9" w14:textId="77777777" w:rsidR="0070563E" w:rsidRPr="00661EA8" w:rsidRDefault="00A45D52"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divu stiklu pakete ar selektīvo pārklājumu un argona gāzi;</w:t>
      </w:r>
    </w:p>
    <w:p w14:paraId="3D70B8AF" w14:textId="77777777" w:rsidR="0070563E" w:rsidRPr="00661EA8" w:rsidRDefault="00830C61"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 xml:space="preserve">siltumvadītspējas koeficients </w:t>
      </w:r>
      <w:proofErr w:type="spellStart"/>
      <w:r w:rsidRPr="00661EA8">
        <w:rPr>
          <w:rFonts w:cs="Times New Roman"/>
          <w:szCs w:val="24"/>
        </w:rPr>
        <w:t>Uw</w:t>
      </w:r>
      <w:proofErr w:type="spellEnd"/>
      <w:r w:rsidRPr="00661EA8">
        <w:rPr>
          <w:rFonts w:cs="Times New Roman"/>
          <w:szCs w:val="24"/>
        </w:rPr>
        <w:t xml:space="preserve"> &lt; 1,3 W</w:t>
      </w:r>
      <w:r w:rsidR="00A45D52" w:rsidRPr="00661EA8">
        <w:rPr>
          <w:rFonts w:cs="Times New Roman"/>
          <w:szCs w:val="24"/>
        </w:rPr>
        <w:t>/m</w:t>
      </w:r>
      <w:r w:rsidR="00A45D52" w:rsidRPr="00661EA8">
        <w:rPr>
          <w:rFonts w:cs="Times New Roman"/>
          <w:szCs w:val="24"/>
          <w:vertAlign w:val="superscript"/>
        </w:rPr>
        <w:t>2</w:t>
      </w:r>
      <w:r w:rsidRPr="00661EA8">
        <w:rPr>
          <w:rFonts w:cs="Times New Roman"/>
          <w:szCs w:val="24"/>
        </w:rPr>
        <w:t>K</w:t>
      </w:r>
      <w:r w:rsidR="00A45D52" w:rsidRPr="00661EA8">
        <w:rPr>
          <w:rFonts w:cs="Times New Roman"/>
          <w:szCs w:val="24"/>
        </w:rPr>
        <w:t>;</w:t>
      </w:r>
    </w:p>
    <w:p w14:paraId="1EE19089" w14:textId="77777777" w:rsidR="0070563E" w:rsidRPr="00661EA8" w:rsidRDefault="00830C61"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minimālā skaņas izolācija 32dB</w:t>
      </w:r>
      <w:r w:rsidR="00A45D52" w:rsidRPr="00661EA8">
        <w:rPr>
          <w:rFonts w:cs="Times New Roman"/>
          <w:szCs w:val="24"/>
        </w:rPr>
        <w:t>;</w:t>
      </w:r>
    </w:p>
    <w:p w14:paraId="043ADEE0" w14:textId="77777777" w:rsidR="0070563E" w:rsidRPr="00661EA8" w:rsidRDefault="00A45D52"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vismaz viens logs telpā verams, atgāžams ar ziemas vēdināšanu;</w:t>
      </w:r>
    </w:p>
    <w:p w14:paraId="72BA588A" w14:textId="405E0DFB" w:rsidR="0070563E" w:rsidRPr="00661EA8" w:rsidRDefault="003566EF"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 xml:space="preserve">aprīkots </w:t>
      </w:r>
      <w:r w:rsidR="00DF069A" w:rsidRPr="00661EA8">
        <w:rPr>
          <w:rFonts w:cs="Times New Roman"/>
          <w:szCs w:val="24"/>
        </w:rPr>
        <w:t xml:space="preserve">ar </w:t>
      </w:r>
      <w:r w:rsidRPr="00661EA8">
        <w:rPr>
          <w:rFonts w:cs="Times New Roman"/>
          <w:szCs w:val="24"/>
        </w:rPr>
        <w:t>nepieciešamo furnitūru.</w:t>
      </w:r>
    </w:p>
    <w:p w14:paraId="2ED21E7A" w14:textId="4DB35BA6" w:rsidR="0070563E" w:rsidRPr="00661EA8" w:rsidRDefault="00A45D52"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Ēkām, kam noteikts kultūras pieminekļa statuss, logu</w:t>
      </w:r>
      <w:r w:rsidR="00FB7042" w:rsidRPr="00661EA8">
        <w:rPr>
          <w:rFonts w:cs="Times New Roman"/>
          <w:szCs w:val="24"/>
        </w:rPr>
        <w:t>, kā arī lodžiju/balkonu durvju blokiem primāri jāvērtē iespēja veikt to restaurāciju. Gadījumā, ja logu/durvju blokus nav iespējams restaurēt,</w:t>
      </w:r>
      <w:r w:rsidRPr="00661EA8">
        <w:rPr>
          <w:rFonts w:cs="Times New Roman"/>
          <w:szCs w:val="24"/>
        </w:rPr>
        <w:t xml:space="preserve"> </w:t>
      </w:r>
      <w:r w:rsidR="00FB7042" w:rsidRPr="00661EA8">
        <w:rPr>
          <w:rFonts w:cs="Times New Roman"/>
          <w:szCs w:val="24"/>
        </w:rPr>
        <w:t>blokiem jābūt izgatavotie</w:t>
      </w:r>
      <w:r w:rsidRPr="00661EA8">
        <w:rPr>
          <w:rFonts w:cs="Times New Roman"/>
          <w:szCs w:val="24"/>
        </w:rPr>
        <w:t xml:space="preserve">m </w:t>
      </w:r>
      <w:r w:rsidR="00FB7042" w:rsidRPr="00661EA8">
        <w:rPr>
          <w:rFonts w:cs="Times New Roman"/>
          <w:szCs w:val="24"/>
        </w:rPr>
        <w:t>pēc oriģinālo logu/durvju parauga</w:t>
      </w:r>
      <w:r w:rsidRPr="00661EA8">
        <w:rPr>
          <w:rFonts w:cs="Times New Roman"/>
          <w:szCs w:val="24"/>
        </w:rPr>
        <w:t xml:space="preserve">. Logam jābūt aprīkotam ar </w:t>
      </w:r>
      <w:r w:rsidR="00661EA8" w:rsidRPr="00661EA8">
        <w:rPr>
          <w:rFonts w:cs="Times New Roman"/>
          <w:szCs w:val="24"/>
        </w:rPr>
        <w:t>oriģinālam</w:t>
      </w:r>
      <w:r w:rsidRPr="00661EA8">
        <w:rPr>
          <w:rFonts w:cs="Times New Roman"/>
          <w:szCs w:val="24"/>
        </w:rPr>
        <w:t xml:space="preserve"> atbilstošu </w:t>
      </w:r>
      <w:r w:rsidR="0099252C" w:rsidRPr="00661EA8">
        <w:rPr>
          <w:rFonts w:cs="Times New Roman"/>
          <w:szCs w:val="24"/>
        </w:rPr>
        <w:t>furnitū</w:t>
      </w:r>
      <w:r w:rsidR="0070563E" w:rsidRPr="00661EA8">
        <w:rPr>
          <w:rFonts w:cs="Times New Roman"/>
          <w:szCs w:val="24"/>
        </w:rPr>
        <w:t>ru un mehānismiem.</w:t>
      </w:r>
    </w:p>
    <w:p w14:paraId="27442664" w14:textId="77777777" w:rsidR="00D073D9" w:rsidRPr="00661EA8" w:rsidRDefault="00D073D9" w:rsidP="00661EA8">
      <w:pPr>
        <w:pStyle w:val="Sarakstarindkopa"/>
        <w:spacing w:after="0" w:line="240" w:lineRule="auto"/>
        <w:ind w:left="792"/>
        <w:rPr>
          <w:rFonts w:cs="Times New Roman"/>
          <w:b/>
          <w:szCs w:val="24"/>
          <w:u w:val="single"/>
        </w:rPr>
      </w:pPr>
    </w:p>
    <w:p w14:paraId="012C0729" w14:textId="2DDD79D8" w:rsidR="008D2ACC" w:rsidRPr="00661EA8" w:rsidRDefault="0099252C" w:rsidP="00661EA8">
      <w:pPr>
        <w:pStyle w:val="Sarakstarindkopa"/>
        <w:numPr>
          <w:ilvl w:val="0"/>
          <w:numId w:val="13"/>
        </w:numPr>
        <w:spacing w:after="0" w:line="240" w:lineRule="auto"/>
        <w:rPr>
          <w:rFonts w:cs="Times New Roman"/>
          <w:b/>
          <w:szCs w:val="24"/>
          <w:u w:val="single"/>
        </w:rPr>
      </w:pPr>
      <w:r w:rsidRPr="00661EA8">
        <w:rPr>
          <w:rFonts w:cs="Times New Roman"/>
          <w:b/>
          <w:szCs w:val="24"/>
          <w:u w:val="single"/>
        </w:rPr>
        <w:t>Dzīvokļa apkures sistēma:</w:t>
      </w:r>
    </w:p>
    <w:p w14:paraId="681BE962" w14:textId="77777777" w:rsidR="0070563E" w:rsidRPr="00661EA8" w:rsidRDefault="0099252C"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Vie</w:t>
      </w:r>
      <w:r w:rsidR="00771C88" w:rsidRPr="00661EA8">
        <w:rPr>
          <w:rFonts w:cs="Times New Roman"/>
          <w:szCs w:val="24"/>
        </w:rPr>
        <w:t>tējās apkures ierīces:</w:t>
      </w:r>
    </w:p>
    <w:p w14:paraId="69DAD000" w14:textId="661D615E" w:rsidR="0070563E" w:rsidRPr="00661EA8" w:rsidRDefault="00DF069A" w:rsidP="005F1084">
      <w:pPr>
        <w:pStyle w:val="Sarakstarindkopa"/>
        <w:numPr>
          <w:ilvl w:val="2"/>
          <w:numId w:val="13"/>
        </w:numPr>
        <w:spacing w:after="0" w:line="240" w:lineRule="auto"/>
        <w:ind w:left="1418" w:hanging="698"/>
        <w:jc w:val="both"/>
        <w:rPr>
          <w:rFonts w:cs="Times New Roman"/>
          <w:b/>
          <w:szCs w:val="24"/>
          <w:u w:val="single"/>
        </w:rPr>
      </w:pPr>
      <w:r w:rsidRPr="00661EA8">
        <w:rPr>
          <w:rFonts w:cs="Times New Roman"/>
          <w:szCs w:val="24"/>
        </w:rPr>
        <w:t>a</w:t>
      </w:r>
      <w:r w:rsidR="00D073D9" w:rsidRPr="00661EA8">
        <w:rPr>
          <w:rFonts w:cs="Times New Roman"/>
          <w:szCs w:val="24"/>
        </w:rPr>
        <w:t>pkures</w:t>
      </w:r>
      <w:r w:rsidR="00771C88" w:rsidRPr="00661EA8">
        <w:rPr>
          <w:rFonts w:cs="Times New Roman"/>
          <w:szCs w:val="24"/>
        </w:rPr>
        <w:t xml:space="preserve"> krāsns, virtuves pavarda vai kamīna jaudai jābūt atbilstoši apkurināmajai platībai;</w:t>
      </w:r>
    </w:p>
    <w:p w14:paraId="1E320EFC" w14:textId="3CBC92A9" w:rsidR="008D2ACC" w:rsidRPr="00661EA8" w:rsidRDefault="00DF069A" w:rsidP="005F1084">
      <w:pPr>
        <w:pStyle w:val="Sarakstarindkopa"/>
        <w:numPr>
          <w:ilvl w:val="2"/>
          <w:numId w:val="13"/>
        </w:numPr>
        <w:spacing w:after="0" w:line="240" w:lineRule="auto"/>
        <w:ind w:left="1418" w:hanging="698"/>
        <w:jc w:val="both"/>
        <w:rPr>
          <w:rFonts w:cs="Times New Roman"/>
          <w:b/>
          <w:szCs w:val="24"/>
          <w:u w:val="single"/>
        </w:rPr>
      </w:pPr>
      <w:r w:rsidRPr="00661EA8">
        <w:rPr>
          <w:rFonts w:cs="Times New Roman"/>
          <w:szCs w:val="24"/>
        </w:rPr>
        <w:t>g</w:t>
      </w:r>
      <w:r w:rsidR="00771C88" w:rsidRPr="00661EA8">
        <w:rPr>
          <w:rFonts w:cs="Times New Roman"/>
          <w:szCs w:val="24"/>
        </w:rPr>
        <w:t>rīdai pie apkures krāsns, virtuves pavarda vai kamīna jābūt pārklātai ar nede</w:t>
      </w:r>
      <w:r w:rsidR="00830C61" w:rsidRPr="00661EA8">
        <w:rPr>
          <w:rFonts w:cs="Times New Roman"/>
          <w:szCs w:val="24"/>
        </w:rPr>
        <w:t>go</w:t>
      </w:r>
      <w:r w:rsidR="00771C88" w:rsidRPr="00661EA8">
        <w:rPr>
          <w:rFonts w:cs="Times New Roman"/>
          <w:szCs w:val="24"/>
        </w:rPr>
        <w:t>šiem materiāliem</w:t>
      </w:r>
      <w:r w:rsidR="00D073D9" w:rsidRPr="00661EA8">
        <w:rPr>
          <w:rFonts w:cs="Times New Roman"/>
          <w:szCs w:val="24"/>
        </w:rPr>
        <w:t>.</w:t>
      </w:r>
    </w:p>
    <w:p w14:paraId="2D0BB803" w14:textId="77777777" w:rsidR="008D2ACC" w:rsidRPr="00661EA8" w:rsidRDefault="00771C88" w:rsidP="0003444D">
      <w:pPr>
        <w:pStyle w:val="Sarakstarindkopa"/>
        <w:numPr>
          <w:ilvl w:val="1"/>
          <w:numId w:val="13"/>
        </w:numPr>
        <w:spacing w:after="0" w:line="240" w:lineRule="auto"/>
        <w:ind w:left="851" w:hanging="425"/>
        <w:jc w:val="both"/>
        <w:rPr>
          <w:rFonts w:cs="Times New Roman"/>
          <w:b/>
          <w:szCs w:val="24"/>
          <w:u w:val="single"/>
        </w:rPr>
      </w:pPr>
      <w:r w:rsidRPr="00661EA8">
        <w:rPr>
          <w:rFonts w:cs="Times New Roman"/>
          <w:szCs w:val="24"/>
        </w:rPr>
        <w:t>Centrālās apkures sistēmas:</w:t>
      </w:r>
    </w:p>
    <w:p w14:paraId="28DAED8E" w14:textId="59C0D26C" w:rsidR="008D2ACC" w:rsidRPr="00661EA8" w:rsidRDefault="00DF069A" w:rsidP="005F1084">
      <w:pPr>
        <w:pStyle w:val="Sarakstarindkopa"/>
        <w:numPr>
          <w:ilvl w:val="2"/>
          <w:numId w:val="13"/>
        </w:numPr>
        <w:spacing w:after="0" w:line="240" w:lineRule="auto"/>
        <w:ind w:left="1418" w:hanging="698"/>
        <w:jc w:val="both"/>
        <w:rPr>
          <w:rFonts w:cs="Times New Roman"/>
          <w:b/>
          <w:szCs w:val="24"/>
          <w:u w:val="single"/>
        </w:rPr>
      </w:pPr>
      <w:r w:rsidRPr="00661EA8">
        <w:rPr>
          <w:rFonts w:cs="Times New Roman"/>
          <w:szCs w:val="24"/>
        </w:rPr>
        <w:t>v</w:t>
      </w:r>
      <w:r w:rsidR="00D073D9" w:rsidRPr="00661EA8">
        <w:rPr>
          <w:rFonts w:cs="Times New Roman"/>
          <w:szCs w:val="24"/>
        </w:rPr>
        <w:t>eicot apkures radiatoru nomaiņu, atļauts uzstādīt tērauda paneļu vai čuguna sekciju radiatorus</w:t>
      </w:r>
      <w:r w:rsidR="00771C88" w:rsidRPr="00661EA8">
        <w:rPr>
          <w:rFonts w:cs="Times New Roman"/>
          <w:szCs w:val="24"/>
        </w:rPr>
        <w:t>;</w:t>
      </w:r>
    </w:p>
    <w:p w14:paraId="4BBA30CB" w14:textId="462168E9" w:rsidR="008D2ACC" w:rsidRPr="00661EA8" w:rsidRDefault="00DF069A" w:rsidP="005F1084">
      <w:pPr>
        <w:pStyle w:val="Sarakstarindkopa"/>
        <w:numPr>
          <w:ilvl w:val="2"/>
          <w:numId w:val="13"/>
        </w:numPr>
        <w:spacing w:after="0" w:line="240" w:lineRule="auto"/>
        <w:ind w:left="1418" w:hanging="698"/>
        <w:jc w:val="both"/>
        <w:rPr>
          <w:rFonts w:cs="Times New Roman"/>
          <w:b/>
          <w:szCs w:val="24"/>
          <w:u w:val="single"/>
        </w:rPr>
      </w:pPr>
      <w:r w:rsidRPr="00661EA8">
        <w:rPr>
          <w:rFonts w:cs="Times New Roman"/>
          <w:szCs w:val="24"/>
        </w:rPr>
        <w:t>k</w:t>
      </w:r>
      <w:r w:rsidR="00771C88" w:rsidRPr="00661EA8">
        <w:rPr>
          <w:rFonts w:cs="Times New Roman"/>
          <w:szCs w:val="24"/>
        </w:rPr>
        <w:t>atram nomainītaja</w:t>
      </w:r>
      <w:r w:rsidR="00A876B3" w:rsidRPr="00661EA8">
        <w:rPr>
          <w:rFonts w:cs="Times New Roman"/>
          <w:szCs w:val="24"/>
        </w:rPr>
        <w:t>m radiatoram jābūt aprīkotam ar</w:t>
      </w:r>
      <w:r w:rsidR="009B5DDA" w:rsidRPr="00661EA8">
        <w:rPr>
          <w:rFonts w:cs="Times New Roman"/>
          <w:szCs w:val="24"/>
        </w:rPr>
        <w:t xml:space="preserve"> </w:t>
      </w:r>
      <w:proofErr w:type="spellStart"/>
      <w:r w:rsidR="009B5DDA" w:rsidRPr="00661EA8">
        <w:rPr>
          <w:rFonts w:cs="Times New Roman"/>
          <w:szCs w:val="24"/>
        </w:rPr>
        <w:t>noslēgarmatūru</w:t>
      </w:r>
      <w:proofErr w:type="spellEnd"/>
      <w:r w:rsidR="009B5DDA" w:rsidRPr="00661EA8">
        <w:rPr>
          <w:rFonts w:cs="Times New Roman"/>
          <w:szCs w:val="24"/>
        </w:rPr>
        <w:t xml:space="preserve"> gan uz turpgai</w:t>
      </w:r>
      <w:r w:rsidR="004A06F7" w:rsidRPr="00661EA8">
        <w:rPr>
          <w:rFonts w:cs="Times New Roman"/>
          <w:szCs w:val="24"/>
        </w:rPr>
        <w:t>tas, gan atpakaļgaitas caurules;</w:t>
      </w:r>
      <w:r w:rsidR="009B5DDA" w:rsidRPr="00661EA8">
        <w:rPr>
          <w:rFonts w:cs="Times New Roman"/>
          <w:szCs w:val="24"/>
        </w:rPr>
        <w:t xml:space="preserve"> </w:t>
      </w:r>
    </w:p>
    <w:p w14:paraId="51FAC093" w14:textId="6360B08E" w:rsidR="008D2ACC" w:rsidRPr="00661EA8" w:rsidRDefault="00DF069A" w:rsidP="00661EA8">
      <w:pPr>
        <w:pStyle w:val="Sarakstarindkopa"/>
        <w:numPr>
          <w:ilvl w:val="2"/>
          <w:numId w:val="13"/>
        </w:numPr>
        <w:spacing w:after="0" w:line="240" w:lineRule="auto"/>
        <w:jc w:val="both"/>
        <w:rPr>
          <w:rFonts w:cs="Times New Roman"/>
          <w:b/>
          <w:szCs w:val="24"/>
          <w:u w:val="single"/>
        </w:rPr>
      </w:pPr>
      <w:r w:rsidRPr="00661EA8">
        <w:rPr>
          <w:rFonts w:cs="Times New Roman"/>
          <w:szCs w:val="24"/>
        </w:rPr>
        <w:t>r</w:t>
      </w:r>
      <w:r w:rsidR="00771C88" w:rsidRPr="00661EA8">
        <w:rPr>
          <w:rFonts w:cs="Times New Roman"/>
          <w:szCs w:val="24"/>
        </w:rPr>
        <w:t>adiatora jaudai jābūt atbilstoš</w:t>
      </w:r>
      <w:r w:rsidR="00C52112" w:rsidRPr="00661EA8">
        <w:rPr>
          <w:rFonts w:cs="Times New Roman"/>
          <w:szCs w:val="24"/>
        </w:rPr>
        <w:t>a</w:t>
      </w:r>
      <w:r w:rsidR="00D073D9" w:rsidRPr="00661EA8">
        <w:rPr>
          <w:rFonts w:cs="Times New Roman"/>
          <w:szCs w:val="24"/>
        </w:rPr>
        <w:t>i apkurināmajai platībai.</w:t>
      </w:r>
    </w:p>
    <w:p w14:paraId="2B161879" w14:textId="77777777" w:rsidR="00E136E5" w:rsidRPr="00661EA8" w:rsidRDefault="00E136E5" w:rsidP="00661EA8">
      <w:pPr>
        <w:pStyle w:val="Sarakstarindkopa"/>
        <w:spacing w:after="0" w:line="240" w:lineRule="auto"/>
        <w:ind w:left="1224"/>
        <w:rPr>
          <w:rFonts w:cs="Times New Roman"/>
          <w:b/>
          <w:szCs w:val="24"/>
          <w:u w:val="single"/>
        </w:rPr>
      </w:pPr>
    </w:p>
    <w:p w14:paraId="19174543" w14:textId="24BBC7E3" w:rsidR="008D2ACC" w:rsidRPr="00661EA8" w:rsidRDefault="00771C88" w:rsidP="00661EA8">
      <w:pPr>
        <w:pStyle w:val="Sarakstarindkopa"/>
        <w:numPr>
          <w:ilvl w:val="0"/>
          <w:numId w:val="13"/>
        </w:numPr>
        <w:spacing w:after="0" w:line="240" w:lineRule="auto"/>
        <w:rPr>
          <w:rFonts w:cs="Times New Roman"/>
          <w:b/>
          <w:szCs w:val="24"/>
          <w:u w:val="single"/>
        </w:rPr>
      </w:pPr>
      <w:r w:rsidRPr="00661EA8">
        <w:rPr>
          <w:rFonts w:cs="Times New Roman"/>
          <w:b/>
          <w:szCs w:val="24"/>
          <w:u w:val="single"/>
        </w:rPr>
        <w:t>Dzīvokļa elektroinstalācija:</w:t>
      </w:r>
    </w:p>
    <w:p w14:paraId="39880338" w14:textId="4351BC2E" w:rsidR="008D2ACC" w:rsidRPr="00661EA8" w:rsidRDefault="0026681F"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 xml:space="preserve">Katrā dzīvojamā telpā, veicot </w:t>
      </w:r>
      <w:r w:rsidR="00D073D9" w:rsidRPr="00661EA8">
        <w:rPr>
          <w:rFonts w:cs="Times New Roman"/>
          <w:szCs w:val="24"/>
        </w:rPr>
        <w:t>elektroinstalācijas atjaunošanu</w:t>
      </w:r>
      <w:r w:rsidRPr="00661EA8">
        <w:rPr>
          <w:rFonts w:cs="Times New Roman"/>
          <w:szCs w:val="24"/>
        </w:rPr>
        <w:t>, jāuzstāda vismaz trīs rozetes un viens apgaismojuma slēdzis.</w:t>
      </w:r>
    </w:p>
    <w:p w14:paraId="094181CB" w14:textId="77777777" w:rsidR="008D2ACC" w:rsidRPr="00661EA8" w:rsidRDefault="0026681F"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Mitrā režīma telpās jāuzstāda apgaismojuma slēdzis un rozetes ar minimālo drošības pakāpi IP44.</w:t>
      </w:r>
    </w:p>
    <w:p w14:paraId="5BF665BF" w14:textId="77777777" w:rsidR="008D2ACC" w:rsidRPr="00661EA8" w:rsidRDefault="0026681F"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Kontaktligzdu grupām, kurām paredzēts pieslēgt paaugstinātas slodzes iekā</w:t>
      </w:r>
      <w:r w:rsidR="00244C54" w:rsidRPr="00661EA8">
        <w:rPr>
          <w:rFonts w:cs="Times New Roman"/>
          <w:szCs w:val="24"/>
        </w:rPr>
        <w:t>rtas, jāuzstāda automātslēdzis.</w:t>
      </w:r>
    </w:p>
    <w:p w14:paraId="52AFC7FA" w14:textId="25980127" w:rsidR="0026681F" w:rsidRPr="00661EA8" w:rsidRDefault="0026681F" w:rsidP="00661EA8">
      <w:pPr>
        <w:pStyle w:val="Sarakstarindkopa"/>
        <w:numPr>
          <w:ilvl w:val="1"/>
          <w:numId w:val="13"/>
        </w:numPr>
        <w:spacing w:after="0" w:line="240" w:lineRule="auto"/>
        <w:jc w:val="both"/>
        <w:rPr>
          <w:rFonts w:cs="Times New Roman"/>
          <w:b/>
          <w:szCs w:val="24"/>
          <w:u w:val="single"/>
        </w:rPr>
      </w:pPr>
      <w:r w:rsidRPr="00661EA8">
        <w:rPr>
          <w:rFonts w:cs="Times New Roman"/>
          <w:szCs w:val="24"/>
        </w:rPr>
        <w:t>Elektroinstalācijas nomaiņā j</w:t>
      </w:r>
      <w:r w:rsidR="00244C54" w:rsidRPr="00661EA8">
        <w:rPr>
          <w:rFonts w:cs="Times New Roman"/>
          <w:szCs w:val="24"/>
        </w:rPr>
        <w:t xml:space="preserve">āizmanto kabeļi ar </w:t>
      </w:r>
      <w:r w:rsidR="00D073D9" w:rsidRPr="00661EA8">
        <w:rPr>
          <w:rFonts w:cs="Times New Roman"/>
          <w:szCs w:val="24"/>
        </w:rPr>
        <w:t xml:space="preserve">monolītām </w:t>
      </w:r>
      <w:r w:rsidR="00244C54" w:rsidRPr="00661EA8">
        <w:rPr>
          <w:rFonts w:cs="Times New Roman"/>
          <w:szCs w:val="24"/>
        </w:rPr>
        <w:t>vara dzīslām.</w:t>
      </w:r>
    </w:p>
    <w:p w14:paraId="366395FE" w14:textId="77777777" w:rsidR="00244C54" w:rsidRPr="00661EA8" w:rsidRDefault="00244C54" w:rsidP="00661EA8">
      <w:pPr>
        <w:pStyle w:val="Sarakstarindkopa"/>
        <w:spacing w:after="0" w:line="240" w:lineRule="auto"/>
        <w:ind w:left="360"/>
        <w:jc w:val="both"/>
        <w:rPr>
          <w:rFonts w:cs="Times New Roman"/>
          <w:szCs w:val="24"/>
        </w:rPr>
      </w:pPr>
    </w:p>
    <w:p w14:paraId="0FC0628F" w14:textId="2EEC865E" w:rsidR="008D2ACC" w:rsidRPr="00661EA8" w:rsidRDefault="0026681F" w:rsidP="00661EA8">
      <w:pPr>
        <w:pStyle w:val="Sarakstarindkopa"/>
        <w:numPr>
          <w:ilvl w:val="0"/>
          <w:numId w:val="13"/>
        </w:numPr>
        <w:spacing w:after="0" w:line="240" w:lineRule="auto"/>
        <w:rPr>
          <w:rFonts w:cs="Times New Roman"/>
          <w:b/>
          <w:szCs w:val="24"/>
          <w:u w:val="single"/>
        </w:rPr>
      </w:pPr>
      <w:r w:rsidRPr="00661EA8">
        <w:rPr>
          <w:rFonts w:cs="Times New Roman"/>
          <w:b/>
          <w:szCs w:val="24"/>
          <w:u w:val="single"/>
        </w:rPr>
        <w:lastRenderedPageBreak/>
        <w:t>Dzīvokļa santehnika:</w:t>
      </w:r>
    </w:p>
    <w:p w14:paraId="63DDECC0" w14:textId="2D78AC0A" w:rsidR="00A843A5" w:rsidRPr="00661EA8" w:rsidRDefault="004A06F7" w:rsidP="00661EA8">
      <w:pPr>
        <w:pStyle w:val="Sarakstarindkopa"/>
        <w:numPr>
          <w:ilvl w:val="1"/>
          <w:numId w:val="13"/>
        </w:numPr>
        <w:spacing w:after="0" w:line="240" w:lineRule="auto"/>
        <w:rPr>
          <w:rFonts w:cs="Times New Roman"/>
          <w:b/>
          <w:szCs w:val="24"/>
          <w:u w:val="single"/>
        </w:rPr>
      </w:pPr>
      <w:r w:rsidRPr="00661EA8">
        <w:rPr>
          <w:rFonts w:cs="Times New Roman"/>
          <w:szCs w:val="24"/>
        </w:rPr>
        <w:t>Vannai jābūt rūpnieciski ražot</w:t>
      </w:r>
      <w:r w:rsidR="00A843A5" w:rsidRPr="00661EA8">
        <w:rPr>
          <w:rFonts w:cs="Times New Roman"/>
          <w:szCs w:val="24"/>
        </w:rPr>
        <w:t>ai un aprīkotai ar</w:t>
      </w:r>
    </w:p>
    <w:p w14:paraId="793B2066" w14:textId="682D1CCF" w:rsidR="00A843A5"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v</w:t>
      </w:r>
      <w:r w:rsidR="00A843A5" w:rsidRPr="00661EA8">
        <w:rPr>
          <w:rFonts w:cs="Times New Roman"/>
          <w:szCs w:val="24"/>
        </w:rPr>
        <w:t>annas sifonu;</w:t>
      </w:r>
    </w:p>
    <w:p w14:paraId="40828BF1" w14:textId="5C3F1344" w:rsidR="00A843A5"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v</w:t>
      </w:r>
      <w:r w:rsidR="00A843A5" w:rsidRPr="00661EA8">
        <w:rPr>
          <w:rFonts w:cs="Times New Roman"/>
          <w:szCs w:val="24"/>
        </w:rPr>
        <w:t xml:space="preserve">annas </w:t>
      </w:r>
      <w:r w:rsidR="004A06F7" w:rsidRPr="00661EA8">
        <w:rPr>
          <w:rFonts w:cs="Times New Roman"/>
          <w:szCs w:val="24"/>
        </w:rPr>
        <w:t>jaucējkrānu.</w:t>
      </w:r>
    </w:p>
    <w:p w14:paraId="4B283DD6" w14:textId="4D902217" w:rsidR="00A843A5" w:rsidRPr="00661EA8" w:rsidRDefault="0026681F" w:rsidP="00661EA8">
      <w:pPr>
        <w:pStyle w:val="Sarakstarindkopa"/>
        <w:numPr>
          <w:ilvl w:val="1"/>
          <w:numId w:val="13"/>
        </w:numPr>
        <w:spacing w:after="0" w:line="240" w:lineRule="auto"/>
        <w:rPr>
          <w:rFonts w:cs="Times New Roman"/>
          <w:b/>
          <w:szCs w:val="24"/>
          <w:u w:val="single"/>
        </w:rPr>
      </w:pPr>
      <w:proofErr w:type="spellStart"/>
      <w:r w:rsidRPr="00661EA8">
        <w:rPr>
          <w:rFonts w:cs="Times New Roman"/>
          <w:szCs w:val="24"/>
        </w:rPr>
        <w:t>D</w:t>
      </w:r>
      <w:r w:rsidR="00A843A5" w:rsidRPr="00661EA8">
        <w:rPr>
          <w:rFonts w:cs="Times New Roman"/>
          <w:szCs w:val="24"/>
        </w:rPr>
        <w:t>uškabīnei</w:t>
      </w:r>
      <w:proofErr w:type="spellEnd"/>
      <w:r w:rsidR="00A843A5" w:rsidRPr="00661EA8">
        <w:rPr>
          <w:rFonts w:cs="Times New Roman"/>
          <w:szCs w:val="24"/>
        </w:rPr>
        <w:t xml:space="preserve"> jābūt rūpnieciski ražotai un aprīkotai ar:</w:t>
      </w:r>
    </w:p>
    <w:p w14:paraId="617E5836" w14:textId="77FC165A" w:rsidR="00A843A5"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A843A5" w:rsidRPr="00661EA8">
        <w:rPr>
          <w:rFonts w:cs="Times New Roman"/>
          <w:szCs w:val="24"/>
        </w:rPr>
        <w:t>ušas paliktni;</w:t>
      </w:r>
    </w:p>
    <w:p w14:paraId="1279F04B" w14:textId="1ADAD87A" w:rsidR="00A843A5"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A843A5" w:rsidRPr="00661EA8">
        <w:rPr>
          <w:rFonts w:cs="Times New Roman"/>
          <w:szCs w:val="24"/>
        </w:rPr>
        <w:t>ušas paliktņa sifonu;</w:t>
      </w:r>
    </w:p>
    <w:p w14:paraId="6E65F115" w14:textId="60F9A840" w:rsidR="00A843A5"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A843A5" w:rsidRPr="00661EA8">
        <w:rPr>
          <w:rFonts w:cs="Times New Roman"/>
          <w:szCs w:val="24"/>
        </w:rPr>
        <w:t>ušas sieniņām ar veramām vai bīdāmām durvīm;</w:t>
      </w:r>
    </w:p>
    <w:p w14:paraId="0FD09919" w14:textId="15CD84BA" w:rsidR="00A843A5"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A843A5" w:rsidRPr="00661EA8">
        <w:rPr>
          <w:rFonts w:cs="Times New Roman"/>
          <w:szCs w:val="24"/>
        </w:rPr>
        <w:t>ušas jaucējkrānu;</w:t>
      </w:r>
    </w:p>
    <w:p w14:paraId="58CEF084" w14:textId="5423C0E2" w:rsidR="00A843A5"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A843A5" w:rsidRPr="00661EA8">
        <w:rPr>
          <w:rFonts w:cs="Times New Roman"/>
          <w:szCs w:val="24"/>
        </w:rPr>
        <w:t>ušas klausuli;</w:t>
      </w:r>
    </w:p>
    <w:p w14:paraId="4A26B706" w14:textId="04824F22" w:rsidR="008D2ACC" w:rsidRPr="00661EA8" w:rsidRDefault="00DF069A" w:rsidP="00661EA8">
      <w:pPr>
        <w:pStyle w:val="Sarakstarindkopa"/>
        <w:numPr>
          <w:ilvl w:val="2"/>
          <w:numId w:val="13"/>
        </w:numPr>
        <w:spacing w:after="0" w:line="240" w:lineRule="auto"/>
        <w:rPr>
          <w:rFonts w:cs="Times New Roman"/>
          <w:szCs w:val="24"/>
        </w:rPr>
      </w:pPr>
      <w:r w:rsidRPr="00661EA8">
        <w:rPr>
          <w:rFonts w:cs="Times New Roman"/>
          <w:szCs w:val="24"/>
        </w:rPr>
        <w:t>d</w:t>
      </w:r>
      <w:r w:rsidR="00A843A5" w:rsidRPr="00661EA8">
        <w:rPr>
          <w:rFonts w:cs="Times New Roman"/>
          <w:szCs w:val="24"/>
        </w:rPr>
        <w:t xml:space="preserve">ušas stieni vai klausules sienas stiprinājumu. </w:t>
      </w:r>
    </w:p>
    <w:p w14:paraId="57396950" w14:textId="710A6250" w:rsidR="008D2ACC" w:rsidRPr="00661EA8" w:rsidRDefault="00A843A5" w:rsidP="00661EA8">
      <w:pPr>
        <w:pStyle w:val="Sarakstarindkopa"/>
        <w:numPr>
          <w:ilvl w:val="1"/>
          <w:numId w:val="13"/>
        </w:numPr>
        <w:spacing w:after="0" w:line="240" w:lineRule="auto"/>
        <w:rPr>
          <w:rFonts w:cs="Times New Roman"/>
          <w:b/>
          <w:szCs w:val="24"/>
          <w:u w:val="single"/>
        </w:rPr>
      </w:pPr>
      <w:r w:rsidRPr="00661EA8">
        <w:rPr>
          <w:rFonts w:cs="Times New Roman"/>
          <w:szCs w:val="24"/>
        </w:rPr>
        <w:t>Klozetpodam jābūt rūpnieciski ražotam un aprīkotam ar:</w:t>
      </w:r>
    </w:p>
    <w:p w14:paraId="366A7D31" w14:textId="4DB46DDA" w:rsidR="00A843A5"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s</w:t>
      </w:r>
      <w:r w:rsidR="00A843A5" w:rsidRPr="00661EA8">
        <w:rPr>
          <w:rFonts w:cs="Times New Roman"/>
          <w:szCs w:val="24"/>
        </w:rPr>
        <w:t>kalojamo kasti;</w:t>
      </w:r>
    </w:p>
    <w:p w14:paraId="30084BF4" w14:textId="2E803136" w:rsidR="008D2ACC"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v</w:t>
      </w:r>
      <w:r w:rsidR="00A843A5" w:rsidRPr="00661EA8">
        <w:rPr>
          <w:rFonts w:cs="Times New Roman"/>
          <w:szCs w:val="24"/>
        </w:rPr>
        <w:t xml:space="preserve">āku. </w:t>
      </w:r>
    </w:p>
    <w:p w14:paraId="315A6D8A" w14:textId="1CE663D2" w:rsidR="008D2ACC" w:rsidRPr="00661EA8" w:rsidRDefault="00561C8D" w:rsidP="00661EA8">
      <w:pPr>
        <w:pStyle w:val="Sarakstarindkopa"/>
        <w:numPr>
          <w:ilvl w:val="1"/>
          <w:numId w:val="13"/>
        </w:numPr>
        <w:spacing w:after="0" w:line="240" w:lineRule="auto"/>
        <w:rPr>
          <w:rFonts w:cs="Times New Roman"/>
          <w:b/>
          <w:szCs w:val="24"/>
          <w:u w:val="single"/>
        </w:rPr>
      </w:pPr>
      <w:r w:rsidRPr="00661EA8">
        <w:rPr>
          <w:rFonts w:cs="Times New Roman"/>
          <w:szCs w:val="24"/>
        </w:rPr>
        <w:t>Sanitārā mezgla izlietne</w:t>
      </w:r>
      <w:r w:rsidR="00A843A5" w:rsidRPr="00661EA8">
        <w:rPr>
          <w:rFonts w:cs="Times New Roman"/>
          <w:szCs w:val="24"/>
        </w:rPr>
        <w:t>i jābūt rūpnieciski ražotai un aprīkotai ar</w:t>
      </w:r>
      <w:r w:rsidRPr="00661EA8">
        <w:rPr>
          <w:rFonts w:cs="Times New Roman"/>
          <w:szCs w:val="24"/>
        </w:rPr>
        <w:t>:</w:t>
      </w:r>
    </w:p>
    <w:p w14:paraId="2B4F5BBD" w14:textId="3C4638F6" w:rsidR="008D2ACC"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i</w:t>
      </w:r>
      <w:r w:rsidR="00561C8D" w:rsidRPr="00661EA8">
        <w:rPr>
          <w:rFonts w:cs="Times New Roman"/>
          <w:szCs w:val="24"/>
        </w:rPr>
        <w:t xml:space="preserve">zlietnei </w:t>
      </w:r>
      <w:r w:rsidR="00A843A5" w:rsidRPr="00661EA8">
        <w:rPr>
          <w:rFonts w:cs="Times New Roman"/>
          <w:szCs w:val="24"/>
        </w:rPr>
        <w:t>sifonu;</w:t>
      </w:r>
    </w:p>
    <w:p w14:paraId="77832AF3" w14:textId="45046012" w:rsidR="008D2ACC"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i</w:t>
      </w:r>
      <w:r w:rsidR="00A843A5" w:rsidRPr="00661EA8">
        <w:rPr>
          <w:rFonts w:cs="Times New Roman"/>
          <w:szCs w:val="24"/>
        </w:rPr>
        <w:t>zlietnes jaucējkrānu</w:t>
      </w:r>
      <w:r w:rsidR="00561C8D" w:rsidRPr="00661EA8">
        <w:rPr>
          <w:rFonts w:cs="Times New Roman"/>
          <w:szCs w:val="24"/>
        </w:rPr>
        <w:t>.</w:t>
      </w:r>
    </w:p>
    <w:p w14:paraId="592F33CF" w14:textId="096CD3C1" w:rsidR="008D2ACC" w:rsidRPr="00661EA8" w:rsidRDefault="00561C8D" w:rsidP="00661EA8">
      <w:pPr>
        <w:pStyle w:val="Sarakstarindkopa"/>
        <w:numPr>
          <w:ilvl w:val="1"/>
          <w:numId w:val="13"/>
        </w:numPr>
        <w:spacing w:after="0" w:line="240" w:lineRule="auto"/>
        <w:rPr>
          <w:rFonts w:cs="Times New Roman"/>
          <w:b/>
          <w:szCs w:val="24"/>
          <w:u w:val="single"/>
        </w:rPr>
      </w:pPr>
      <w:r w:rsidRPr="00661EA8">
        <w:rPr>
          <w:rFonts w:cs="Times New Roman"/>
          <w:szCs w:val="24"/>
        </w:rPr>
        <w:t>Virtuves izlietne</w:t>
      </w:r>
      <w:r w:rsidR="00A843A5" w:rsidRPr="00661EA8">
        <w:rPr>
          <w:rFonts w:cs="Times New Roman"/>
          <w:szCs w:val="24"/>
        </w:rPr>
        <w:t>i jābūt rūpnieciski ražotai un aprīkotai ar</w:t>
      </w:r>
      <w:r w:rsidR="00244C54" w:rsidRPr="00661EA8">
        <w:rPr>
          <w:rFonts w:cs="Times New Roman"/>
          <w:szCs w:val="24"/>
        </w:rPr>
        <w:t>:</w:t>
      </w:r>
    </w:p>
    <w:p w14:paraId="08DA686D" w14:textId="41B4EB95" w:rsidR="00A843A5"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i</w:t>
      </w:r>
      <w:r w:rsidR="00A843A5" w:rsidRPr="00661EA8">
        <w:rPr>
          <w:rFonts w:cs="Times New Roman"/>
          <w:szCs w:val="24"/>
        </w:rPr>
        <w:t>zlietnei sifonu;</w:t>
      </w:r>
    </w:p>
    <w:p w14:paraId="3DE4D92B" w14:textId="2D8913E3" w:rsidR="00A843A5" w:rsidRPr="00661EA8" w:rsidRDefault="00DF069A" w:rsidP="00661EA8">
      <w:pPr>
        <w:pStyle w:val="Sarakstarindkopa"/>
        <w:numPr>
          <w:ilvl w:val="2"/>
          <w:numId w:val="13"/>
        </w:numPr>
        <w:spacing w:after="0" w:line="240" w:lineRule="auto"/>
        <w:rPr>
          <w:rFonts w:cs="Times New Roman"/>
          <w:b/>
          <w:szCs w:val="24"/>
          <w:u w:val="single"/>
        </w:rPr>
      </w:pPr>
      <w:r w:rsidRPr="00661EA8">
        <w:rPr>
          <w:rFonts w:cs="Times New Roman"/>
          <w:szCs w:val="24"/>
        </w:rPr>
        <w:t>virtuves i</w:t>
      </w:r>
      <w:r w:rsidR="00A843A5" w:rsidRPr="00661EA8">
        <w:rPr>
          <w:rFonts w:cs="Times New Roman"/>
          <w:szCs w:val="24"/>
        </w:rPr>
        <w:t>zlietnes jaucējkrānu.</w:t>
      </w:r>
    </w:p>
    <w:p w14:paraId="378AD9F2" w14:textId="77777777" w:rsidR="008D2ACC" w:rsidRPr="00661EA8" w:rsidRDefault="008D2ACC" w:rsidP="00661EA8">
      <w:pPr>
        <w:pStyle w:val="Sarakstarindkopa"/>
        <w:spacing w:after="0" w:line="240" w:lineRule="auto"/>
        <w:ind w:left="1224"/>
        <w:rPr>
          <w:rFonts w:cs="Times New Roman"/>
          <w:b/>
          <w:szCs w:val="24"/>
          <w:u w:val="single"/>
        </w:rPr>
      </w:pPr>
    </w:p>
    <w:p w14:paraId="2350F3FC" w14:textId="77777777" w:rsidR="00C7799C" w:rsidRPr="00661EA8" w:rsidRDefault="00C7799C" w:rsidP="00661EA8">
      <w:pPr>
        <w:pStyle w:val="Sarakstarindkopa"/>
        <w:spacing w:after="0" w:line="240" w:lineRule="auto"/>
        <w:ind w:left="1224"/>
        <w:rPr>
          <w:rFonts w:cs="Times New Roman"/>
          <w:b/>
          <w:szCs w:val="24"/>
          <w:u w:val="single"/>
        </w:rPr>
      </w:pPr>
    </w:p>
    <w:p w14:paraId="3C641CBD" w14:textId="1A0D9959" w:rsidR="00D73443" w:rsidRDefault="0057319A" w:rsidP="00661EA8">
      <w:pPr>
        <w:spacing w:after="0" w:line="240" w:lineRule="auto"/>
        <w:jc w:val="right"/>
        <w:rPr>
          <w:rFonts w:cs="Times New Roman"/>
          <w:szCs w:val="24"/>
        </w:rPr>
      </w:pPr>
      <w:r w:rsidRPr="00661EA8">
        <w:rPr>
          <w:rFonts w:cs="Times New Roman"/>
          <w:szCs w:val="24"/>
        </w:rPr>
        <w:br w:type="page"/>
      </w:r>
      <w:r w:rsidR="0096787B" w:rsidRPr="00661EA8">
        <w:rPr>
          <w:rFonts w:cs="Times New Roman"/>
          <w:szCs w:val="24"/>
        </w:rPr>
        <w:lastRenderedPageBreak/>
        <w:t>2</w:t>
      </w:r>
      <w:r w:rsidR="00C50832">
        <w:rPr>
          <w:rFonts w:cs="Times New Roman"/>
          <w:szCs w:val="24"/>
        </w:rPr>
        <w:t>. pielikums</w:t>
      </w:r>
    </w:p>
    <w:p w14:paraId="4A14F432" w14:textId="77777777" w:rsidR="00661EA8" w:rsidRPr="00661EA8" w:rsidRDefault="00661EA8" w:rsidP="00661EA8">
      <w:pPr>
        <w:spacing w:after="0" w:line="240" w:lineRule="auto"/>
        <w:jc w:val="right"/>
        <w:rPr>
          <w:rFonts w:cs="Times New Roman"/>
          <w:szCs w:val="24"/>
        </w:rPr>
      </w:pPr>
    </w:p>
    <w:p w14:paraId="6A47AAD7" w14:textId="77777777" w:rsidR="004729DA" w:rsidRPr="00661EA8" w:rsidRDefault="004729DA" w:rsidP="00661EA8">
      <w:pPr>
        <w:spacing w:after="0" w:line="240" w:lineRule="auto"/>
        <w:jc w:val="right"/>
        <w:rPr>
          <w:rFonts w:cs="Times New Roman"/>
          <w:bCs/>
          <w:szCs w:val="24"/>
        </w:rPr>
      </w:pPr>
      <w:r w:rsidRPr="00661EA8">
        <w:rPr>
          <w:rFonts w:cs="Times New Roman"/>
          <w:bCs/>
          <w:szCs w:val="24"/>
        </w:rPr>
        <w:t>SIA “ALŪKSNES NAMI”</w:t>
      </w:r>
    </w:p>
    <w:p w14:paraId="13640DAC" w14:textId="5CC6BB05" w:rsidR="009B5DDA" w:rsidRPr="00661EA8" w:rsidRDefault="004729DA" w:rsidP="00661EA8">
      <w:pPr>
        <w:spacing w:after="0" w:line="240" w:lineRule="auto"/>
        <w:jc w:val="right"/>
        <w:rPr>
          <w:rFonts w:cs="Times New Roman"/>
          <w:bCs/>
          <w:szCs w:val="24"/>
        </w:rPr>
      </w:pPr>
      <w:r w:rsidRPr="00661EA8">
        <w:rPr>
          <w:rFonts w:cs="Times New Roman"/>
          <w:bCs/>
          <w:szCs w:val="24"/>
        </w:rPr>
        <w:t xml:space="preserve">Rūpniecības ielā 4, Alūksnē, </w:t>
      </w:r>
      <w:r w:rsidR="00C3175A">
        <w:rPr>
          <w:rFonts w:cs="Times New Roman"/>
          <w:bCs/>
          <w:szCs w:val="24"/>
        </w:rPr>
        <w:t xml:space="preserve">Alūksnes novadā, </w:t>
      </w:r>
      <w:r w:rsidRPr="00661EA8">
        <w:rPr>
          <w:rFonts w:cs="Times New Roman"/>
          <w:bCs/>
          <w:szCs w:val="24"/>
        </w:rPr>
        <w:t xml:space="preserve">LV </w:t>
      </w:r>
      <w:r w:rsidR="009B5DDA" w:rsidRPr="00661EA8">
        <w:rPr>
          <w:rFonts w:cs="Times New Roman"/>
          <w:bCs/>
          <w:szCs w:val="24"/>
        </w:rPr>
        <w:t xml:space="preserve">– </w:t>
      </w:r>
      <w:r w:rsidRPr="00661EA8">
        <w:rPr>
          <w:rFonts w:cs="Times New Roman"/>
          <w:bCs/>
          <w:szCs w:val="24"/>
        </w:rPr>
        <w:t>4301</w:t>
      </w:r>
    </w:p>
    <w:p w14:paraId="60BF2454" w14:textId="77777777" w:rsidR="004729DA" w:rsidRPr="00661EA8" w:rsidRDefault="004729DA" w:rsidP="00661EA8">
      <w:pPr>
        <w:spacing w:after="0" w:line="240" w:lineRule="auto"/>
        <w:jc w:val="right"/>
        <w:rPr>
          <w:rFonts w:cs="Times New Roman"/>
          <w:bCs/>
          <w:szCs w:val="24"/>
        </w:rPr>
      </w:pPr>
      <w:r w:rsidRPr="00661EA8">
        <w:rPr>
          <w:rFonts w:cs="Times New Roman"/>
          <w:bCs/>
          <w:szCs w:val="24"/>
        </w:rPr>
        <w:t>info@aluksnesnami.lv</w:t>
      </w:r>
    </w:p>
    <w:p w14:paraId="037CCC42" w14:textId="3C1ABCE3"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w:t>
      </w:r>
    </w:p>
    <w:p w14:paraId="5F2A4843" w14:textId="16C0ADCC"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ab/>
        <w:t xml:space="preserve">Vārds, </w:t>
      </w:r>
      <w:r w:rsidR="00C3175A">
        <w:rPr>
          <w:rFonts w:eastAsia="Times New Roman" w:cs="Times New Roman"/>
          <w:szCs w:val="24"/>
        </w:rPr>
        <w:t>u</w:t>
      </w:r>
      <w:r w:rsidRPr="00661EA8">
        <w:rPr>
          <w:rFonts w:eastAsia="Times New Roman" w:cs="Times New Roman"/>
          <w:szCs w:val="24"/>
        </w:rPr>
        <w:t>zvārds</w:t>
      </w:r>
    </w:p>
    <w:p w14:paraId="1CA584A2" w14:textId="77777777"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_________________________________</w:t>
      </w:r>
    </w:p>
    <w:p w14:paraId="3436FE07" w14:textId="14DDF706"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 xml:space="preserve">Deklarētās dzīvesvietas adrese </w:t>
      </w:r>
    </w:p>
    <w:p w14:paraId="3CBC1921" w14:textId="77777777"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_________________________________</w:t>
      </w:r>
    </w:p>
    <w:p w14:paraId="467EAE1B" w14:textId="48082FAD"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ab/>
        <w:t xml:space="preserve">Personas kods </w:t>
      </w:r>
    </w:p>
    <w:p w14:paraId="04EA138F" w14:textId="77777777"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_________________________________</w:t>
      </w:r>
    </w:p>
    <w:p w14:paraId="22FD0EF2" w14:textId="77777777" w:rsidR="00D73443" w:rsidRPr="00661EA8" w:rsidRDefault="00D73443"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ab/>
        <w:t>Tālrunis; E-pasts.</w:t>
      </w:r>
    </w:p>
    <w:p w14:paraId="61332404" w14:textId="77777777" w:rsidR="00D73443" w:rsidRPr="00661EA8" w:rsidRDefault="00D73443" w:rsidP="00661EA8">
      <w:pPr>
        <w:spacing w:after="0" w:line="240" w:lineRule="auto"/>
        <w:jc w:val="right"/>
        <w:rPr>
          <w:rFonts w:cs="Times New Roman"/>
          <w:bCs/>
          <w:szCs w:val="24"/>
        </w:rPr>
      </w:pPr>
    </w:p>
    <w:p w14:paraId="01F99FF3" w14:textId="51B33D8A" w:rsidR="00D73443" w:rsidRPr="00661EA8" w:rsidRDefault="0046381E" w:rsidP="00661EA8">
      <w:pPr>
        <w:spacing w:after="0" w:line="240" w:lineRule="auto"/>
        <w:jc w:val="center"/>
        <w:rPr>
          <w:rFonts w:cs="Times New Roman"/>
          <w:szCs w:val="24"/>
        </w:rPr>
      </w:pPr>
      <w:r w:rsidRPr="00661EA8">
        <w:rPr>
          <w:rFonts w:eastAsia="Times New Roman" w:cs="Times New Roman"/>
          <w:b/>
          <w:bCs/>
          <w:szCs w:val="24"/>
        </w:rPr>
        <w:t>PIETEIKUMS</w:t>
      </w:r>
    </w:p>
    <w:p w14:paraId="6079CF5E" w14:textId="77777777" w:rsidR="00D73443" w:rsidRPr="00661EA8" w:rsidRDefault="00D73443" w:rsidP="00661EA8">
      <w:pPr>
        <w:spacing w:after="0" w:line="240" w:lineRule="auto"/>
        <w:rPr>
          <w:rFonts w:cs="Times New Roman"/>
          <w:bCs/>
          <w:szCs w:val="24"/>
        </w:rPr>
      </w:pPr>
    </w:p>
    <w:p w14:paraId="3C153BCB" w14:textId="0430E12E" w:rsidR="00D73443" w:rsidRPr="00661EA8" w:rsidRDefault="00D73443" w:rsidP="00661EA8">
      <w:pPr>
        <w:spacing w:after="0" w:line="240" w:lineRule="auto"/>
        <w:ind w:firstLine="567"/>
        <w:jc w:val="center"/>
        <w:rPr>
          <w:rFonts w:cs="Times New Roman"/>
          <w:bCs/>
          <w:szCs w:val="24"/>
        </w:rPr>
      </w:pPr>
      <w:r w:rsidRPr="00661EA8">
        <w:rPr>
          <w:rFonts w:cs="Times New Roman"/>
          <w:bCs/>
          <w:szCs w:val="24"/>
        </w:rPr>
        <w:t>Lūdz</w:t>
      </w:r>
      <w:r w:rsidRPr="00661EA8">
        <w:rPr>
          <w:rFonts w:eastAsia="Times New Roman" w:cs="Times New Roman"/>
          <w:szCs w:val="24"/>
        </w:rPr>
        <w:t xml:space="preserve">u saskaņot plānotos remontdarbus man izīrētajā pašvaldības dzīvoklī </w:t>
      </w:r>
    </w:p>
    <w:p w14:paraId="15A3A1C8" w14:textId="63D009C4" w:rsidR="00D73443" w:rsidRPr="00661EA8" w:rsidRDefault="00D73443" w:rsidP="00661EA8">
      <w:pPr>
        <w:spacing w:after="0" w:line="240" w:lineRule="auto"/>
        <w:jc w:val="center"/>
        <w:rPr>
          <w:rFonts w:cs="Times New Roman"/>
          <w:bCs/>
          <w:szCs w:val="24"/>
        </w:rPr>
      </w:pPr>
      <w:r w:rsidRPr="00661EA8">
        <w:rPr>
          <w:rFonts w:cs="Times New Roman"/>
          <w:bCs/>
          <w:szCs w:val="24"/>
        </w:rPr>
        <w:t>__________________________________________________________________________</w:t>
      </w:r>
    </w:p>
    <w:p w14:paraId="418230A0" w14:textId="77777777" w:rsidR="00D73443" w:rsidRPr="00661EA8" w:rsidRDefault="00D73443" w:rsidP="00661EA8">
      <w:pPr>
        <w:spacing w:after="0" w:line="240" w:lineRule="auto"/>
        <w:jc w:val="center"/>
        <w:rPr>
          <w:rFonts w:cs="Times New Roman"/>
          <w:bCs/>
          <w:szCs w:val="24"/>
        </w:rPr>
      </w:pPr>
      <w:r w:rsidRPr="00661EA8">
        <w:rPr>
          <w:rFonts w:cs="Times New Roman"/>
          <w:bCs/>
          <w:szCs w:val="24"/>
        </w:rPr>
        <w:t>(dzīvokļa adrese)</w:t>
      </w:r>
    </w:p>
    <w:p w14:paraId="3A904217"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________________</w:t>
      </w:r>
    </w:p>
    <w:p w14:paraId="4B444FA3"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 xml:space="preserve"> (dzīvokļa istabu skaits)</w:t>
      </w:r>
    </w:p>
    <w:p w14:paraId="16AFED8B"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_________________</w:t>
      </w:r>
    </w:p>
    <w:p w14:paraId="7638B25A" w14:textId="1243EF33" w:rsidR="00D73443" w:rsidRPr="00661EA8" w:rsidRDefault="000E6E94" w:rsidP="00661EA8">
      <w:pPr>
        <w:spacing w:after="0" w:line="240" w:lineRule="auto"/>
        <w:rPr>
          <w:rFonts w:eastAsia="Times New Roman" w:cs="Times New Roman"/>
          <w:szCs w:val="24"/>
        </w:rPr>
      </w:pPr>
      <w:r w:rsidRPr="00661EA8">
        <w:rPr>
          <w:rFonts w:eastAsia="Times New Roman" w:cs="Times New Roman"/>
          <w:szCs w:val="24"/>
        </w:rPr>
        <w:t xml:space="preserve"> (dzīvokļa kopējā platība</w:t>
      </w:r>
      <w:r w:rsidR="00D73443" w:rsidRPr="00661EA8">
        <w:rPr>
          <w:rFonts w:eastAsia="Times New Roman" w:cs="Times New Roman"/>
          <w:szCs w:val="24"/>
        </w:rPr>
        <w:t>)</w:t>
      </w:r>
    </w:p>
    <w:p w14:paraId="781F241F" w14:textId="77777777" w:rsidR="00D73443" w:rsidRPr="00661EA8" w:rsidRDefault="00D73443" w:rsidP="00661EA8">
      <w:pPr>
        <w:spacing w:after="0" w:line="240" w:lineRule="auto"/>
        <w:jc w:val="center"/>
        <w:rPr>
          <w:rFonts w:cs="Times New Roman"/>
          <w:b/>
          <w:bCs/>
          <w:szCs w:val="24"/>
        </w:rPr>
      </w:pPr>
    </w:p>
    <w:p w14:paraId="4FB8CA25" w14:textId="5D898F9D" w:rsidR="000E6E94" w:rsidRPr="00661EA8" w:rsidRDefault="00D73443" w:rsidP="00661EA8">
      <w:pPr>
        <w:spacing w:after="0" w:line="240" w:lineRule="auto"/>
        <w:rPr>
          <w:rFonts w:eastAsia="Times New Roman" w:cs="Times New Roman"/>
          <w:szCs w:val="24"/>
        </w:rPr>
      </w:pPr>
      <w:r w:rsidRPr="00661EA8">
        <w:rPr>
          <w:rFonts w:eastAsia="Times New Roman" w:cs="Times New Roman"/>
          <w:szCs w:val="24"/>
        </w:rPr>
        <w:t xml:space="preserve">Plānotie remontdarbi: </w:t>
      </w:r>
    </w:p>
    <w:p w14:paraId="32D897E4" w14:textId="0E8166D1" w:rsidR="000E6E94" w:rsidRPr="00661EA8" w:rsidRDefault="000E6E94" w:rsidP="00661EA8">
      <w:pPr>
        <w:spacing w:after="0" w:line="240" w:lineRule="auto"/>
        <w:rPr>
          <w:rFonts w:eastAsia="Times New Roman" w:cs="Times New Roman"/>
          <w:szCs w:val="24"/>
        </w:rPr>
      </w:pPr>
      <w:r w:rsidRPr="00661EA8">
        <w:rPr>
          <w:rFonts w:eastAsia="Times New Roman" w:cs="Times New Roman"/>
          <w:szCs w:val="24"/>
        </w:rPr>
        <w:t>______________________________________________</w:t>
      </w:r>
    </w:p>
    <w:p w14:paraId="3A47C79E" w14:textId="6B02B239" w:rsidR="000E6E94" w:rsidRPr="00661EA8" w:rsidRDefault="000E6E94" w:rsidP="00661EA8">
      <w:pPr>
        <w:spacing w:after="0" w:line="240" w:lineRule="auto"/>
        <w:rPr>
          <w:rFonts w:eastAsia="Times New Roman" w:cs="Times New Roman"/>
          <w:szCs w:val="24"/>
        </w:rPr>
      </w:pPr>
    </w:p>
    <w:p w14:paraId="4327B559" w14:textId="0A7CBF8D" w:rsidR="000E6E94" w:rsidRPr="00661EA8" w:rsidRDefault="000E6E94" w:rsidP="00661EA8">
      <w:pPr>
        <w:spacing w:after="0" w:line="240" w:lineRule="auto"/>
        <w:rPr>
          <w:rFonts w:eastAsia="Times New Roman" w:cs="Times New Roman"/>
          <w:szCs w:val="24"/>
        </w:rPr>
      </w:pPr>
      <w:r w:rsidRPr="00661EA8">
        <w:rPr>
          <w:rFonts w:eastAsia="Times New Roman" w:cs="Times New Roman"/>
          <w:szCs w:val="24"/>
        </w:rPr>
        <w:t>______________________________________________</w:t>
      </w:r>
    </w:p>
    <w:p w14:paraId="6564DE5D" w14:textId="617C1C8E" w:rsidR="000E6E94" w:rsidRPr="00661EA8" w:rsidRDefault="000E6E94" w:rsidP="00661EA8">
      <w:pPr>
        <w:spacing w:after="0" w:line="240" w:lineRule="auto"/>
        <w:rPr>
          <w:rFonts w:eastAsia="Times New Roman" w:cs="Times New Roman"/>
          <w:szCs w:val="24"/>
        </w:rPr>
      </w:pPr>
    </w:p>
    <w:p w14:paraId="6EC1BE4E" w14:textId="50422242" w:rsidR="000E6E94" w:rsidRPr="00661EA8" w:rsidRDefault="000E6E94" w:rsidP="00661EA8">
      <w:pPr>
        <w:spacing w:after="0" w:line="240" w:lineRule="auto"/>
        <w:rPr>
          <w:rFonts w:eastAsia="Times New Roman" w:cs="Times New Roman"/>
          <w:szCs w:val="24"/>
        </w:rPr>
      </w:pPr>
      <w:r w:rsidRPr="00661EA8">
        <w:rPr>
          <w:rFonts w:eastAsia="Times New Roman" w:cs="Times New Roman"/>
          <w:szCs w:val="24"/>
        </w:rPr>
        <w:t>______________________________________________</w:t>
      </w:r>
    </w:p>
    <w:p w14:paraId="19AEA23C" w14:textId="71606A7F" w:rsidR="000E6E94" w:rsidRPr="00661EA8" w:rsidRDefault="000E6E94" w:rsidP="00661EA8">
      <w:pPr>
        <w:spacing w:after="0" w:line="240" w:lineRule="auto"/>
        <w:rPr>
          <w:rFonts w:eastAsia="Times New Roman" w:cs="Times New Roman"/>
          <w:szCs w:val="24"/>
        </w:rPr>
      </w:pPr>
    </w:p>
    <w:p w14:paraId="5B92A0DA" w14:textId="06F984CF" w:rsidR="000E6E94" w:rsidRPr="00661EA8" w:rsidRDefault="000E6E94" w:rsidP="00661EA8">
      <w:pPr>
        <w:spacing w:after="0" w:line="240" w:lineRule="auto"/>
        <w:rPr>
          <w:rFonts w:eastAsia="Times New Roman" w:cs="Times New Roman"/>
          <w:szCs w:val="24"/>
        </w:rPr>
      </w:pPr>
      <w:r w:rsidRPr="00661EA8">
        <w:rPr>
          <w:rFonts w:eastAsia="Times New Roman" w:cs="Times New Roman"/>
          <w:szCs w:val="24"/>
        </w:rPr>
        <w:t>______________________________________________</w:t>
      </w:r>
    </w:p>
    <w:p w14:paraId="2331A8DC" w14:textId="1AE26E18" w:rsidR="000E6E94" w:rsidRPr="00661EA8" w:rsidRDefault="000E6E94" w:rsidP="00661EA8">
      <w:pPr>
        <w:spacing w:after="0" w:line="240" w:lineRule="auto"/>
        <w:rPr>
          <w:rFonts w:eastAsia="Times New Roman" w:cs="Times New Roman"/>
          <w:szCs w:val="24"/>
        </w:rPr>
      </w:pPr>
    </w:p>
    <w:p w14:paraId="17F58B5A" w14:textId="77777777" w:rsidR="00D73443" w:rsidRPr="00661EA8" w:rsidRDefault="00D73443" w:rsidP="00661EA8">
      <w:pPr>
        <w:spacing w:after="0" w:line="240" w:lineRule="auto"/>
        <w:rPr>
          <w:rFonts w:eastAsia="Times New Roman" w:cs="Times New Roman"/>
          <w:szCs w:val="24"/>
        </w:rPr>
      </w:pPr>
    </w:p>
    <w:p w14:paraId="41EFBA69"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Plānotās remontdarbu izmaksas pēc tāmes______________________________________________.</w:t>
      </w:r>
    </w:p>
    <w:p w14:paraId="24CF2942"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 xml:space="preserve"> </w:t>
      </w:r>
    </w:p>
    <w:p w14:paraId="3A6E9E05"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Remontdarbu veicējs ______________________________________________________________.</w:t>
      </w:r>
    </w:p>
    <w:p w14:paraId="40B105E0" w14:textId="72A267A8" w:rsidR="00D73443" w:rsidRPr="00661EA8" w:rsidRDefault="00C3531E" w:rsidP="0003444D">
      <w:pPr>
        <w:spacing w:after="0" w:line="240" w:lineRule="auto"/>
        <w:rPr>
          <w:rFonts w:eastAsia="Times New Roman" w:cs="Times New Roman"/>
          <w:szCs w:val="24"/>
        </w:rPr>
      </w:pPr>
      <w:r w:rsidRPr="00661EA8">
        <w:rPr>
          <w:rFonts w:cs="Times New Roman"/>
          <w:szCs w:val="24"/>
        </w:rPr>
        <w:t>(</w:t>
      </w:r>
      <w:r w:rsidRPr="00661EA8">
        <w:rPr>
          <w:rFonts w:cs="Times New Roman"/>
          <w:bCs/>
          <w:szCs w:val="24"/>
        </w:rPr>
        <w:t>komersanta/remontdarbu veicēja nosaukums, reģ.</w:t>
      </w:r>
      <w:r w:rsidR="00661EA8">
        <w:rPr>
          <w:rFonts w:cs="Times New Roman"/>
          <w:bCs/>
          <w:szCs w:val="24"/>
        </w:rPr>
        <w:t xml:space="preserve"> </w:t>
      </w:r>
      <w:r w:rsidRPr="00661EA8">
        <w:rPr>
          <w:rFonts w:cs="Times New Roman"/>
          <w:bCs/>
          <w:szCs w:val="24"/>
        </w:rPr>
        <w:t>Nr. tālr.; fiziska</w:t>
      </w:r>
      <w:r w:rsidR="0003444D">
        <w:rPr>
          <w:rFonts w:cs="Times New Roman"/>
          <w:bCs/>
          <w:szCs w:val="24"/>
        </w:rPr>
        <w:t>i</w:t>
      </w:r>
      <w:r w:rsidRPr="00661EA8">
        <w:rPr>
          <w:rFonts w:cs="Times New Roman"/>
          <w:bCs/>
          <w:szCs w:val="24"/>
        </w:rPr>
        <w:t xml:space="preserve"> persona</w:t>
      </w:r>
      <w:r w:rsidR="0003444D">
        <w:rPr>
          <w:rFonts w:cs="Times New Roman"/>
          <w:bCs/>
          <w:szCs w:val="24"/>
        </w:rPr>
        <w:t xml:space="preserve">i </w:t>
      </w:r>
      <w:r w:rsidRPr="00661EA8">
        <w:rPr>
          <w:rFonts w:cs="Times New Roman"/>
          <w:bCs/>
          <w:szCs w:val="24"/>
        </w:rPr>
        <w:t>-</w:t>
      </w:r>
      <w:r w:rsidR="0003444D">
        <w:rPr>
          <w:rFonts w:cs="Times New Roman"/>
          <w:bCs/>
          <w:szCs w:val="24"/>
        </w:rPr>
        <w:t xml:space="preserve"> </w:t>
      </w:r>
      <w:r w:rsidRPr="00661EA8">
        <w:rPr>
          <w:rFonts w:cs="Times New Roman"/>
          <w:bCs/>
          <w:szCs w:val="24"/>
        </w:rPr>
        <w:t>vārds, uzvārds)</w:t>
      </w:r>
    </w:p>
    <w:p w14:paraId="4BC9796A" w14:textId="77777777" w:rsidR="0003444D" w:rsidRDefault="0003444D" w:rsidP="00661EA8">
      <w:pPr>
        <w:spacing w:after="0" w:line="240" w:lineRule="auto"/>
        <w:rPr>
          <w:rFonts w:eastAsia="Times New Roman" w:cs="Times New Roman"/>
          <w:szCs w:val="24"/>
        </w:rPr>
      </w:pPr>
    </w:p>
    <w:p w14:paraId="74E6101C" w14:textId="59707F1E" w:rsidR="00B74473" w:rsidRPr="00661EA8" w:rsidRDefault="00D73443" w:rsidP="00661EA8">
      <w:pPr>
        <w:spacing w:after="0" w:line="240" w:lineRule="auto"/>
        <w:rPr>
          <w:rFonts w:eastAsia="Times New Roman" w:cs="Times New Roman"/>
          <w:szCs w:val="24"/>
        </w:rPr>
      </w:pPr>
      <w:r w:rsidRPr="00661EA8">
        <w:rPr>
          <w:rFonts w:eastAsia="Times New Roman" w:cs="Times New Roman"/>
          <w:szCs w:val="24"/>
        </w:rPr>
        <w:t>Pielikumā:</w:t>
      </w:r>
    </w:p>
    <w:p w14:paraId="4B6C08B7" w14:textId="786F2D6F" w:rsidR="00B74473" w:rsidRPr="00661EA8" w:rsidRDefault="0013346E" w:rsidP="00661EA8">
      <w:pPr>
        <w:spacing w:after="0" w:line="240" w:lineRule="auto"/>
        <w:rPr>
          <w:rFonts w:cs="Times New Roman"/>
          <w:szCs w:val="24"/>
        </w:rPr>
      </w:pPr>
      <w:r w:rsidRPr="00661EA8">
        <w:rPr>
          <w:rFonts w:cs="Times New Roman"/>
          <w:szCs w:val="24"/>
        </w:rPr>
        <w:t>R</w:t>
      </w:r>
      <w:r w:rsidR="009B2AC3" w:rsidRPr="00661EA8">
        <w:rPr>
          <w:rFonts w:cs="Times New Roman"/>
          <w:szCs w:val="24"/>
        </w:rPr>
        <w:t>emontdarbu veicēja</w:t>
      </w:r>
      <w:r w:rsidR="00B74473" w:rsidRPr="00661EA8">
        <w:rPr>
          <w:rFonts w:cs="Times New Roman"/>
          <w:szCs w:val="24"/>
        </w:rPr>
        <w:t xml:space="preserve"> </w:t>
      </w:r>
      <w:r w:rsidR="00D73443" w:rsidRPr="00661EA8">
        <w:rPr>
          <w:rFonts w:eastAsia="Times New Roman" w:cs="Times New Roman"/>
          <w:szCs w:val="24"/>
        </w:rPr>
        <w:t>remontdarbu tāme</w:t>
      </w:r>
      <w:r w:rsidR="00B74473" w:rsidRPr="00661EA8">
        <w:rPr>
          <w:rFonts w:eastAsia="Times New Roman" w:cs="Times New Roman"/>
          <w:szCs w:val="24"/>
        </w:rPr>
        <w:t xml:space="preserve"> </w:t>
      </w:r>
      <w:r w:rsidR="00B74473" w:rsidRPr="00661EA8">
        <w:rPr>
          <w:rFonts w:cs="Times New Roman"/>
          <w:szCs w:val="24"/>
        </w:rPr>
        <w:t>uz ____lp;</w:t>
      </w:r>
    </w:p>
    <w:p w14:paraId="14B8A4B5" w14:textId="646E763E" w:rsidR="00D73443" w:rsidRPr="00661EA8" w:rsidRDefault="00D73443" w:rsidP="00661EA8">
      <w:pPr>
        <w:spacing w:after="0" w:line="240" w:lineRule="auto"/>
        <w:rPr>
          <w:rFonts w:eastAsia="Times New Roman" w:cs="Times New Roman"/>
          <w:szCs w:val="24"/>
        </w:rPr>
      </w:pPr>
    </w:p>
    <w:p w14:paraId="56D7727B" w14:textId="77777777" w:rsidR="00D73443" w:rsidRPr="00661EA8" w:rsidRDefault="00D73443" w:rsidP="00661EA8">
      <w:pPr>
        <w:spacing w:after="0" w:line="240" w:lineRule="auto"/>
        <w:rPr>
          <w:rFonts w:eastAsia="Times New Roman" w:cs="Times New Roman"/>
          <w:szCs w:val="24"/>
        </w:rPr>
      </w:pPr>
    </w:p>
    <w:p w14:paraId="76D8C820" w14:textId="77777777" w:rsidR="000E6E94" w:rsidRPr="00661EA8" w:rsidRDefault="000E6E94" w:rsidP="00661EA8">
      <w:pPr>
        <w:spacing w:after="0" w:line="240" w:lineRule="auto"/>
        <w:rPr>
          <w:rFonts w:eastAsia="Times New Roman" w:cs="Times New Roman"/>
          <w:szCs w:val="24"/>
        </w:rPr>
      </w:pPr>
    </w:p>
    <w:p w14:paraId="224FB4C6"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 xml:space="preserve">20____.gada ___._________________                        </w:t>
      </w:r>
      <w:r w:rsidRPr="00661EA8">
        <w:rPr>
          <w:rFonts w:eastAsia="Times New Roman" w:cs="Times New Roman"/>
          <w:szCs w:val="24"/>
        </w:rPr>
        <w:tab/>
        <w:t>__________________________</w:t>
      </w:r>
    </w:p>
    <w:p w14:paraId="66D6CC78" w14:textId="77777777" w:rsidR="00D73443" w:rsidRPr="00661EA8" w:rsidRDefault="00D73443" w:rsidP="00661EA8">
      <w:pPr>
        <w:spacing w:after="0" w:line="240" w:lineRule="auto"/>
        <w:rPr>
          <w:rFonts w:eastAsia="Times New Roman" w:cs="Times New Roman"/>
          <w:szCs w:val="24"/>
        </w:rPr>
      </w:pP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t xml:space="preserve">      (vārds, uzvārds, paraksts)</w:t>
      </w:r>
    </w:p>
    <w:p w14:paraId="596F0ECE" w14:textId="77777777" w:rsidR="00D73443" w:rsidRPr="00661EA8" w:rsidRDefault="00D73443" w:rsidP="00661EA8">
      <w:pPr>
        <w:pStyle w:val="Bezatstarpm"/>
        <w:tabs>
          <w:tab w:val="left" w:pos="5954"/>
        </w:tabs>
        <w:jc w:val="both"/>
        <w:rPr>
          <w:rFonts w:ascii="Times New Roman" w:hAnsi="Times New Roman" w:cs="Times New Roman"/>
          <w:b/>
          <w:bCs/>
          <w:caps/>
          <w:sz w:val="24"/>
          <w:szCs w:val="24"/>
          <w:lang w:val="lv-LV"/>
        </w:rPr>
      </w:pPr>
    </w:p>
    <w:p w14:paraId="24B40AF3" w14:textId="2A48F8E2" w:rsidR="000E6E94" w:rsidRPr="00661EA8" w:rsidRDefault="000E6E94" w:rsidP="00661EA8">
      <w:pPr>
        <w:pStyle w:val="Bezatstarpm"/>
        <w:tabs>
          <w:tab w:val="left" w:pos="5954"/>
        </w:tabs>
        <w:jc w:val="both"/>
        <w:rPr>
          <w:rFonts w:ascii="Times New Roman" w:hAnsi="Times New Roman" w:cs="Times New Roman"/>
          <w:b/>
          <w:bCs/>
          <w:caps/>
          <w:sz w:val="24"/>
          <w:szCs w:val="24"/>
          <w:lang w:val="lv-LV"/>
        </w:rPr>
      </w:pPr>
    </w:p>
    <w:p w14:paraId="34DF7BA4" w14:textId="77777777" w:rsidR="00661EA8" w:rsidRDefault="00661EA8">
      <w:pPr>
        <w:rPr>
          <w:rFonts w:eastAsia="Calibri" w:cs="Times New Roman"/>
          <w:szCs w:val="24"/>
        </w:rPr>
      </w:pPr>
      <w:r>
        <w:rPr>
          <w:rFonts w:cs="Times New Roman"/>
          <w:szCs w:val="24"/>
        </w:rPr>
        <w:br w:type="page"/>
      </w:r>
    </w:p>
    <w:p w14:paraId="3D6A5714" w14:textId="229F5463" w:rsidR="0096787B" w:rsidRPr="003D14C2" w:rsidRDefault="00C3175A" w:rsidP="00661EA8">
      <w:pPr>
        <w:pStyle w:val="Bezatstarpm"/>
        <w:tabs>
          <w:tab w:val="left" w:pos="5954"/>
        </w:tabs>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3. </w:t>
      </w:r>
      <w:r w:rsidR="0003444D">
        <w:rPr>
          <w:rFonts w:ascii="Times New Roman" w:hAnsi="Times New Roman" w:cs="Times New Roman"/>
          <w:sz w:val="24"/>
          <w:szCs w:val="24"/>
          <w:lang w:val="lv-LV"/>
        </w:rPr>
        <w:t>p</w:t>
      </w:r>
      <w:r w:rsidR="00247D6D" w:rsidRPr="00661EA8">
        <w:rPr>
          <w:rFonts w:ascii="Times New Roman" w:hAnsi="Times New Roman" w:cs="Times New Roman"/>
          <w:sz w:val="24"/>
          <w:szCs w:val="24"/>
          <w:lang w:val="lv-LV"/>
        </w:rPr>
        <w:t>ielikums</w:t>
      </w:r>
    </w:p>
    <w:p w14:paraId="487B30F6" w14:textId="77777777" w:rsidR="00661EA8" w:rsidRPr="00661EA8" w:rsidRDefault="00661EA8" w:rsidP="00661EA8">
      <w:pPr>
        <w:pStyle w:val="Bezatstarpm"/>
        <w:tabs>
          <w:tab w:val="left" w:pos="5954"/>
        </w:tabs>
        <w:jc w:val="right"/>
        <w:rPr>
          <w:rFonts w:ascii="Times New Roman" w:hAnsi="Times New Roman" w:cs="Times New Roman"/>
          <w:bCs/>
          <w:sz w:val="24"/>
          <w:szCs w:val="24"/>
          <w:lang w:val="lv-LV"/>
        </w:rPr>
      </w:pPr>
    </w:p>
    <w:p w14:paraId="4D953977" w14:textId="4F715EF4" w:rsidR="00672611" w:rsidRPr="00661EA8" w:rsidRDefault="00B74473" w:rsidP="00661EA8">
      <w:pPr>
        <w:spacing w:after="0" w:line="240" w:lineRule="auto"/>
        <w:jc w:val="right"/>
        <w:rPr>
          <w:rFonts w:cs="Times New Roman"/>
          <w:bCs/>
          <w:szCs w:val="24"/>
        </w:rPr>
      </w:pPr>
      <w:r w:rsidRPr="00661EA8">
        <w:rPr>
          <w:rFonts w:cs="Times New Roman"/>
          <w:bCs/>
          <w:szCs w:val="24"/>
        </w:rPr>
        <w:t>SIA “</w:t>
      </w:r>
      <w:r w:rsidR="004729DA" w:rsidRPr="00661EA8">
        <w:rPr>
          <w:rFonts w:cs="Times New Roman"/>
          <w:bCs/>
          <w:szCs w:val="24"/>
        </w:rPr>
        <w:t>ALŪKSNES NAMI</w:t>
      </w:r>
      <w:r w:rsidRPr="00661EA8">
        <w:rPr>
          <w:rFonts w:cs="Times New Roman"/>
          <w:bCs/>
          <w:szCs w:val="24"/>
        </w:rPr>
        <w:t>”</w:t>
      </w:r>
    </w:p>
    <w:p w14:paraId="11C2C5C7" w14:textId="64F9F391" w:rsidR="009B5DDA" w:rsidRPr="00661EA8" w:rsidRDefault="00B74473" w:rsidP="00661EA8">
      <w:pPr>
        <w:spacing w:after="0" w:line="240" w:lineRule="auto"/>
        <w:jc w:val="right"/>
        <w:rPr>
          <w:rFonts w:cs="Times New Roman"/>
          <w:bCs/>
          <w:szCs w:val="24"/>
        </w:rPr>
      </w:pPr>
      <w:r w:rsidRPr="00661EA8">
        <w:rPr>
          <w:rFonts w:cs="Times New Roman"/>
          <w:bCs/>
          <w:szCs w:val="24"/>
        </w:rPr>
        <w:t xml:space="preserve">Rūpniecības ielā 4, Alūksnē, </w:t>
      </w:r>
      <w:r w:rsidR="00C3175A">
        <w:rPr>
          <w:rFonts w:cs="Times New Roman"/>
          <w:bCs/>
          <w:szCs w:val="24"/>
        </w:rPr>
        <w:t xml:space="preserve">Alūksnes novadā, </w:t>
      </w:r>
      <w:r w:rsidRPr="00661EA8">
        <w:rPr>
          <w:rFonts w:cs="Times New Roman"/>
          <w:bCs/>
          <w:szCs w:val="24"/>
        </w:rPr>
        <w:t xml:space="preserve">LV </w:t>
      </w:r>
      <w:r w:rsidR="009B5DDA" w:rsidRPr="00661EA8">
        <w:rPr>
          <w:rFonts w:cs="Times New Roman"/>
          <w:bCs/>
          <w:szCs w:val="24"/>
        </w:rPr>
        <w:t xml:space="preserve">– </w:t>
      </w:r>
      <w:r w:rsidRPr="00661EA8">
        <w:rPr>
          <w:rFonts w:cs="Times New Roman"/>
          <w:bCs/>
          <w:szCs w:val="24"/>
        </w:rPr>
        <w:t>4301</w:t>
      </w:r>
    </w:p>
    <w:p w14:paraId="0DAC43C2" w14:textId="1A31BBDC" w:rsidR="00E65F9F" w:rsidRPr="00661EA8" w:rsidRDefault="004729DA" w:rsidP="00661EA8">
      <w:pPr>
        <w:spacing w:after="0" w:line="240" w:lineRule="auto"/>
        <w:jc w:val="right"/>
        <w:rPr>
          <w:rFonts w:cs="Times New Roman"/>
          <w:bCs/>
          <w:szCs w:val="24"/>
        </w:rPr>
      </w:pPr>
      <w:r w:rsidRPr="00661EA8">
        <w:rPr>
          <w:rFonts w:cs="Times New Roman"/>
          <w:bCs/>
          <w:szCs w:val="24"/>
        </w:rPr>
        <w:t>info@aluksnesnami.lv</w:t>
      </w:r>
    </w:p>
    <w:p w14:paraId="5A1E0078" w14:textId="78A96928" w:rsidR="000E6E94" w:rsidRPr="00661EA8" w:rsidRDefault="00713B9A"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w:t>
      </w:r>
      <w:r w:rsidR="000E6E94" w:rsidRPr="00661EA8">
        <w:rPr>
          <w:rFonts w:eastAsia="Times New Roman" w:cs="Times New Roman"/>
          <w:szCs w:val="24"/>
        </w:rPr>
        <w:t>__________________</w:t>
      </w:r>
    </w:p>
    <w:p w14:paraId="4C04EC06" w14:textId="0A86605E"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ab/>
        <w:t xml:space="preserve">Vārds, </w:t>
      </w:r>
      <w:r w:rsidR="00C3175A">
        <w:rPr>
          <w:rFonts w:eastAsia="Times New Roman" w:cs="Times New Roman"/>
          <w:szCs w:val="24"/>
        </w:rPr>
        <w:t>u</w:t>
      </w:r>
      <w:r w:rsidRPr="00661EA8">
        <w:rPr>
          <w:rFonts w:eastAsia="Times New Roman" w:cs="Times New Roman"/>
          <w:szCs w:val="24"/>
        </w:rPr>
        <w:t>zvārds</w:t>
      </w:r>
    </w:p>
    <w:p w14:paraId="73DF7E0A" w14:textId="77777777"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_________________________________</w:t>
      </w:r>
    </w:p>
    <w:p w14:paraId="5FF339FF" w14:textId="77777777"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 xml:space="preserve">Deklarētās dzīvesvietas adrese </w:t>
      </w:r>
    </w:p>
    <w:p w14:paraId="1104C8ED" w14:textId="77777777"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_________________________________</w:t>
      </w:r>
    </w:p>
    <w:p w14:paraId="7F9CE50A" w14:textId="77777777"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ab/>
        <w:t xml:space="preserve">Personas kods </w:t>
      </w:r>
    </w:p>
    <w:p w14:paraId="410BB2A2" w14:textId="77777777"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_________________________________</w:t>
      </w:r>
    </w:p>
    <w:p w14:paraId="78D0D062" w14:textId="77777777" w:rsidR="000E6E94" w:rsidRPr="00661EA8" w:rsidRDefault="000E6E94" w:rsidP="00661EA8">
      <w:pPr>
        <w:tabs>
          <w:tab w:val="left" w:pos="6946"/>
        </w:tabs>
        <w:spacing w:after="0" w:line="240" w:lineRule="auto"/>
        <w:jc w:val="right"/>
        <w:rPr>
          <w:rFonts w:eastAsia="Times New Roman" w:cs="Times New Roman"/>
          <w:szCs w:val="24"/>
        </w:rPr>
      </w:pPr>
      <w:r w:rsidRPr="00661EA8">
        <w:rPr>
          <w:rFonts w:eastAsia="Times New Roman" w:cs="Times New Roman"/>
          <w:szCs w:val="24"/>
        </w:rPr>
        <w:tab/>
        <w:t>Tālrunis; E-pasts.</w:t>
      </w:r>
    </w:p>
    <w:p w14:paraId="7DD73024" w14:textId="77777777" w:rsidR="000E6E94" w:rsidRPr="00661EA8" w:rsidRDefault="000E6E94" w:rsidP="00661EA8">
      <w:pPr>
        <w:spacing w:after="0" w:line="240" w:lineRule="auto"/>
        <w:jc w:val="right"/>
        <w:rPr>
          <w:rFonts w:cs="Times New Roman"/>
          <w:bCs/>
          <w:szCs w:val="24"/>
        </w:rPr>
      </w:pPr>
    </w:p>
    <w:p w14:paraId="435ECEB0" w14:textId="77777777" w:rsidR="000E6E94" w:rsidRPr="00661EA8" w:rsidRDefault="000E6E94" w:rsidP="00661EA8">
      <w:pPr>
        <w:spacing w:after="0" w:line="240" w:lineRule="auto"/>
        <w:jc w:val="center"/>
        <w:rPr>
          <w:rFonts w:cs="Times New Roman"/>
          <w:szCs w:val="24"/>
        </w:rPr>
      </w:pPr>
      <w:r w:rsidRPr="00661EA8">
        <w:rPr>
          <w:rFonts w:eastAsia="Times New Roman" w:cs="Times New Roman"/>
          <w:b/>
          <w:bCs/>
          <w:szCs w:val="24"/>
        </w:rPr>
        <w:t>IESNIEGUMS</w:t>
      </w:r>
    </w:p>
    <w:p w14:paraId="272C0849" w14:textId="77777777" w:rsidR="000E6E94" w:rsidRPr="00661EA8" w:rsidRDefault="000E6E94" w:rsidP="00661EA8">
      <w:pPr>
        <w:spacing w:after="0" w:line="240" w:lineRule="auto"/>
        <w:rPr>
          <w:rFonts w:cs="Times New Roman"/>
          <w:bCs/>
          <w:szCs w:val="24"/>
        </w:rPr>
      </w:pPr>
    </w:p>
    <w:p w14:paraId="4E6332B0" w14:textId="77777777" w:rsidR="00513188" w:rsidRPr="00661EA8" w:rsidRDefault="00B82552" w:rsidP="00661EA8">
      <w:pPr>
        <w:spacing w:after="0" w:line="240" w:lineRule="auto"/>
        <w:ind w:left="360"/>
        <w:rPr>
          <w:rFonts w:cs="Times New Roman"/>
          <w:szCs w:val="24"/>
        </w:rPr>
      </w:pPr>
      <w:r w:rsidRPr="00661EA8">
        <w:rPr>
          <w:rFonts w:cs="Times New Roman"/>
          <w:szCs w:val="24"/>
        </w:rPr>
        <w:t xml:space="preserve">Sakarā ar veiktajiem remontdarbiem dzīvoklī </w:t>
      </w:r>
    </w:p>
    <w:p w14:paraId="428A95CF" w14:textId="0E1AECEB" w:rsidR="00B82552" w:rsidRPr="00661EA8" w:rsidRDefault="00B82552" w:rsidP="00661EA8">
      <w:pPr>
        <w:spacing w:after="0" w:line="240" w:lineRule="auto"/>
        <w:ind w:left="360"/>
        <w:rPr>
          <w:rFonts w:cs="Times New Roman"/>
          <w:szCs w:val="24"/>
        </w:rPr>
      </w:pPr>
      <w:r w:rsidRPr="00661EA8">
        <w:rPr>
          <w:rFonts w:cs="Times New Roman"/>
          <w:szCs w:val="24"/>
        </w:rPr>
        <w:t>________________________________________________________________________</w:t>
      </w:r>
    </w:p>
    <w:p w14:paraId="3F299E5C" w14:textId="6005E277" w:rsidR="00513188" w:rsidRPr="00661EA8" w:rsidRDefault="00513188" w:rsidP="00661EA8">
      <w:pPr>
        <w:spacing w:after="0" w:line="240" w:lineRule="auto"/>
        <w:jc w:val="center"/>
        <w:rPr>
          <w:rFonts w:cs="Times New Roman"/>
          <w:bCs/>
          <w:szCs w:val="24"/>
        </w:rPr>
      </w:pPr>
      <w:r w:rsidRPr="00661EA8">
        <w:rPr>
          <w:rFonts w:cs="Times New Roman"/>
          <w:bCs/>
          <w:szCs w:val="24"/>
        </w:rPr>
        <w:t>(dzīvokļa adrese)</w:t>
      </w:r>
    </w:p>
    <w:p w14:paraId="0376A0EF" w14:textId="77777777" w:rsidR="0003444D" w:rsidRDefault="0003444D" w:rsidP="00661EA8">
      <w:pPr>
        <w:spacing w:after="0" w:line="240" w:lineRule="auto"/>
        <w:ind w:left="360"/>
        <w:rPr>
          <w:rFonts w:cs="Times New Roman"/>
          <w:szCs w:val="24"/>
        </w:rPr>
      </w:pPr>
    </w:p>
    <w:p w14:paraId="59A20009" w14:textId="5431542A" w:rsidR="00B82552" w:rsidRPr="00661EA8" w:rsidRDefault="00B82552" w:rsidP="00661EA8">
      <w:pPr>
        <w:spacing w:after="0" w:line="240" w:lineRule="auto"/>
        <w:ind w:left="360"/>
        <w:rPr>
          <w:rFonts w:cs="Times New Roman"/>
          <w:szCs w:val="24"/>
        </w:rPr>
      </w:pPr>
      <w:r w:rsidRPr="00661EA8">
        <w:rPr>
          <w:rFonts w:cs="Times New Roman"/>
          <w:szCs w:val="24"/>
        </w:rPr>
        <w:t>Lūdzu kompensēt i</w:t>
      </w:r>
      <w:r w:rsidR="00C67899" w:rsidRPr="00661EA8">
        <w:rPr>
          <w:rFonts w:cs="Times New Roman"/>
          <w:szCs w:val="24"/>
        </w:rPr>
        <w:t>eguldījuma izmaksa</w:t>
      </w:r>
      <w:r w:rsidR="006E2A5A" w:rsidRPr="00661EA8">
        <w:rPr>
          <w:rFonts w:cs="Times New Roman"/>
          <w:szCs w:val="24"/>
        </w:rPr>
        <w:t>s, piešķirot īres maksas samazinājumu</w:t>
      </w:r>
      <w:r w:rsidR="00C67899" w:rsidRPr="00661EA8">
        <w:rPr>
          <w:rFonts w:cs="Times New Roman"/>
          <w:szCs w:val="24"/>
        </w:rPr>
        <w:t>.</w:t>
      </w:r>
    </w:p>
    <w:p w14:paraId="5F126F14" w14:textId="77777777" w:rsidR="000E6E94" w:rsidRPr="00661EA8" w:rsidRDefault="000E6E94" w:rsidP="00661EA8">
      <w:pPr>
        <w:pStyle w:val="Bezatstarpm"/>
        <w:tabs>
          <w:tab w:val="left" w:pos="5954"/>
        </w:tabs>
        <w:jc w:val="both"/>
        <w:rPr>
          <w:rFonts w:ascii="Times New Roman" w:hAnsi="Times New Roman" w:cs="Times New Roman"/>
          <w:b/>
          <w:bCs/>
          <w:caps/>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3516"/>
      </w:tblGrid>
      <w:tr w:rsidR="00B82552" w:rsidRPr="00661EA8" w14:paraId="01F5CEE1" w14:textId="77777777" w:rsidTr="00C3531E">
        <w:tc>
          <w:tcPr>
            <w:tcW w:w="4361" w:type="dxa"/>
            <w:tcBorders>
              <w:top w:val="single" w:sz="4" w:space="0" w:color="auto"/>
              <w:left w:val="single" w:sz="4" w:space="0" w:color="auto"/>
              <w:bottom w:val="single" w:sz="4" w:space="0" w:color="auto"/>
              <w:right w:val="single" w:sz="4" w:space="0" w:color="auto"/>
            </w:tcBorders>
            <w:hideMark/>
          </w:tcPr>
          <w:p w14:paraId="267A36B0" w14:textId="77777777" w:rsidR="00B82552" w:rsidRPr="00661EA8" w:rsidRDefault="00B82552" w:rsidP="00661EA8">
            <w:pPr>
              <w:spacing w:after="0" w:line="240" w:lineRule="auto"/>
              <w:jc w:val="center"/>
              <w:rPr>
                <w:rFonts w:cs="Times New Roman"/>
                <w:szCs w:val="24"/>
              </w:rPr>
            </w:pPr>
            <w:r w:rsidRPr="00661EA8">
              <w:rPr>
                <w:rFonts w:cs="Times New Roman"/>
                <w:szCs w:val="24"/>
              </w:rPr>
              <w:t>Veiktie remontdarbi</w:t>
            </w:r>
          </w:p>
        </w:tc>
        <w:tc>
          <w:tcPr>
            <w:tcW w:w="992" w:type="dxa"/>
            <w:tcBorders>
              <w:top w:val="single" w:sz="4" w:space="0" w:color="auto"/>
              <w:left w:val="single" w:sz="4" w:space="0" w:color="auto"/>
              <w:bottom w:val="single" w:sz="4" w:space="0" w:color="auto"/>
              <w:right w:val="single" w:sz="4" w:space="0" w:color="auto"/>
            </w:tcBorders>
            <w:hideMark/>
          </w:tcPr>
          <w:p w14:paraId="3990C1C0" w14:textId="77777777" w:rsidR="00B82552" w:rsidRPr="00661EA8" w:rsidRDefault="00B82552" w:rsidP="00661EA8">
            <w:pPr>
              <w:spacing w:after="0" w:line="240" w:lineRule="auto"/>
              <w:jc w:val="center"/>
              <w:rPr>
                <w:rFonts w:cs="Times New Roman"/>
                <w:szCs w:val="24"/>
              </w:rPr>
            </w:pPr>
            <w:r w:rsidRPr="00661EA8">
              <w:rPr>
                <w:rFonts w:cs="Times New Roman"/>
                <w:szCs w:val="24"/>
              </w:rPr>
              <w:t>Skaits</w:t>
            </w:r>
          </w:p>
        </w:tc>
        <w:tc>
          <w:tcPr>
            <w:tcW w:w="3516" w:type="dxa"/>
            <w:tcBorders>
              <w:top w:val="single" w:sz="4" w:space="0" w:color="auto"/>
              <w:left w:val="single" w:sz="4" w:space="0" w:color="auto"/>
              <w:bottom w:val="single" w:sz="4" w:space="0" w:color="auto"/>
              <w:right w:val="single" w:sz="4" w:space="0" w:color="auto"/>
            </w:tcBorders>
            <w:hideMark/>
          </w:tcPr>
          <w:p w14:paraId="0165A4FE" w14:textId="77777777" w:rsidR="00B82552" w:rsidRPr="00661EA8" w:rsidRDefault="00B82552" w:rsidP="00661EA8">
            <w:pPr>
              <w:spacing w:after="0" w:line="240" w:lineRule="auto"/>
              <w:jc w:val="center"/>
              <w:rPr>
                <w:rFonts w:cs="Times New Roman"/>
                <w:szCs w:val="24"/>
              </w:rPr>
            </w:pPr>
            <w:r w:rsidRPr="00661EA8">
              <w:rPr>
                <w:rFonts w:cs="Times New Roman"/>
                <w:szCs w:val="24"/>
              </w:rPr>
              <w:t>Attaisnojošie dokumenti</w:t>
            </w:r>
          </w:p>
          <w:p w14:paraId="33774744" w14:textId="3C9F9A81" w:rsidR="00B82552" w:rsidRPr="00661EA8" w:rsidRDefault="00C3531E" w:rsidP="00661EA8">
            <w:pPr>
              <w:spacing w:after="0" w:line="240" w:lineRule="auto"/>
              <w:jc w:val="center"/>
              <w:rPr>
                <w:rFonts w:cs="Times New Roman"/>
                <w:szCs w:val="24"/>
              </w:rPr>
            </w:pPr>
            <w:r w:rsidRPr="00661EA8">
              <w:rPr>
                <w:rFonts w:cs="Times New Roman"/>
                <w:szCs w:val="24"/>
              </w:rPr>
              <w:t>(numurs, pakalpojuma</w:t>
            </w:r>
            <w:r w:rsidR="00B82552" w:rsidRPr="00661EA8">
              <w:rPr>
                <w:rFonts w:cs="Times New Roman"/>
                <w:szCs w:val="24"/>
              </w:rPr>
              <w:t xml:space="preserve"> sniedzējs)</w:t>
            </w:r>
          </w:p>
        </w:tc>
      </w:tr>
      <w:tr w:rsidR="00B82552" w:rsidRPr="00661EA8" w14:paraId="119AD1D4" w14:textId="77777777" w:rsidTr="00C3531E">
        <w:tc>
          <w:tcPr>
            <w:tcW w:w="4361" w:type="dxa"/>
            <w:tcBorders>
              <w:top w:val="single" w:sz="4" w:space="0" w:color="auto"/>
              <w:left w:val="single" w:sz="4" w:space="0" w:color="auto"/>
              <w:bottom w:val="single" w:sz="4" w:space="0" w:color="auto"/>
              <w:right w:val="single" w:sz="4" w:space="0" w:color="auto"/>
            </w:tcBorders>
          </w:tcPr>
          <w:p w14:paraId="4E0E3E2E" w14:textId="26E8DF4D" w:rsidR="00B82552" w:rsidRPr="00661EA8" w:rsidRDefault="00B82552"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137441E5" w14:textId="77777777" w:rsidR="00B82552" w:rsidRPr="00661EA8" w:rsidRDefault="00B82552"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6E10B273" w14:textId="77777777" w:rsidR="00B82552" w:rsidRPr="00661EA8" w:rsidRDefault="00B82552" w:rsidP="00661EA8">
            <w:pPr>
              <w:spacing w:after="0" w:line="240" w:lineRule="auto"/>
              <w:rPr>
                <w:rFonts w:cs="Times New Roman"/>
                <w:szCs w:val="24"/>
              </w:rPr>
            </w:pPr>
          </w:p>
        </w:tc>
      </w:tr>
      <w:tr w:rsidR="00B82552" w:rsidRPr="00661EA8" w14:paraId="26CE1F81" w14:textId="77777777" w:rsidTr="00C3531E">
        <w:tc>
          <w:tcPr>
            <w:tcW w:w="4361" w:type="dxa"/>
            <w:tcBorders>
              <w:top w:val="single" w:sz="4" w:space="0" w:color="auto"/>
              <w:left w:val="single" w:sz="4" w:space="0" w:color="auto"/>
              <w:bottom w:val="single" w:sz="4" w:space="0" w:color="auto"/>
              <w:right w:val="single" w:sz="4" w:space="0" w:color="auto"/>
            </w:tcBorders>
          </w:tcPr>
          <w:p w14:paraId="7B7062CA" w14:textId="4ECB543B" w:rsidR="00B82552" w:rsidRPr="00661EA8" w:rsidRDefault="00B82552"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218AE91A" w14:textId="77777777" w:rsidR="00B82552" w:rsidRPr="00661EA8" w:rsidRDefault="00B82552"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691D5EE3" w14:textId="77777777" w:rsidR="00B82552" w:rsidRPr="00661EA8" w:rsidRDefault="00B82552" w:rsidP="00661EA8">
            <w:pPr>
              <w:spacing w:after="0" w:line="240" w:lineRule="auto"/>
              <w:rPr>
                <w:rFonts w:cs="Times New Roman"/>
                <w:szCs w:val="24"/>
              </w:rPr>
            </w:pPr>
          </w:p>
        </w:tc>
      </w:tr>
      <w:tr w:rsidR="00B82552" w:rsidRPr="00661EA8" w14:paraId="794423CA" w14:textId="77777777" w:rsidTr="00C3531E">
        <w:tc>
          <w:tcPr>
            <w:tcW w:w="4361" w:type="dxa"/>
            <w:tcBorders>
              <w:top w:val="single" w:sz="4" w:space="0" w:color="auto"/>
              <w:left w:val="single" w:sz="4" w:space="0" w:color="auto"/>
              <w:bottom w:val="single" w:sz="4" w:space="0" w:color="auto"/>
              <w:right w:val="single" w:sz="4" w:space="0" w:color="auto"/>
            </w:tcBorders>
          </w:tcPr>
          <w:p w14:paraId="00CDAA6E" w14:textId="696B2B4E" w:rsidR="00B82552" w:rsidRPr="00661EA8" w:rsidRDefault="00B82552"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6D0FFABA" w14:textId="77777777" w:rsidR="00B82552" w:rsidRPr="00661EA8" w:rsidRDefault="00B82552"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19129754" w14:textId="77777777" w:rsidR="00B82552" w:rsidRPr="00661EA8" w:rsidRDefault="00B82552" w:rsidP="00661EA8">
            <w:pPr>
              <w:spacing w:after="0" w:line="240" w:lineRule="auto"/>
              <w:rPr>
                <w:rFonts w:cs="Times New Roman"/>
                <w:szCs w:val="24"/>
              </w:rPr>
            </w:pPr>
          </w:p>
        </w:tc>
      </w:tr>
      <w:tr w:rsidR="00B82552" w:rsidRPr="00661EA8" w14:paraId="6D1811F1" w14:textId="77777777" w:rsidTr="00C3531E">
        <w:tc>
          <w:tcPr>
            <w:tcW w:w="4361" w:type="dxa"/>
            <w:tcBorders>
              <w:top w:val="single" w:sz="4" w:space="0" w:color="auto"/>
              <w:left w:val="single" w:sz="4" w:space="0" w:color="auto"/>
              <w:bottom w:val="single" w:sz="4" w:space="0" w:color="auto"/>
              <w:right w:val="single" w:sz="4" w:space="0" w:color="auto"/>
            </w:tcBorders>
          </w:tcPr>
          <w:p w14:paraId="461DF804" w14:textId="4F69414D" w:rsidR="00B82552" w:rsidRPr="00661EA8" w:rsidRDefault="00B82552"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06C08035" w14:textId="77777777" w:rsidR="00B82552" w:rsidRPr="00661EA8" w:rsidRDefault="00B82552"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2203210F" w14:textId="77777777" w:rsidR="00B82552" w:rsidRPr="00661EA8" w:rsidRDefault="00B82552" w:rsidP="00661EA8">
            <w:pPr>
              <w:spacing w:after="0" w:line="240" w:lineRule="auto"/>
              <w:rPr>
                <w:rFonts w:cs="Times New Roman"/>
                <w:szCs w:val="24"/>
              </w:rPr>
            </w:pPr>
          </w:p>
        </w:tc>
      </w:tr>
      <w:tr w:rsidR="00FF2471" w:rsidRPr="00661EA8" w14:paraId="3CAA9D3D" w14:textId="77777777" w:rsidTr="00C3531E">
        <w:tc>
          <w:tcPr>
            <w:tcW w:w="4361" w:type="dxa"/>
            <w:tcBorders>
              <w:top w:val="single" w:sz="4" w:space="0" w:color="auto"/>
              <w:left w:val="single" w:sz="4" w:space="0" w:color="auto"/>
              <w:bottom w:val="single" w:sz="4" w:space="0" w:color="auto"/>
              <w:right w:val="single" w:sz="4" w:space="0" w:color="auto"/>
            </w:tcBorders>
          </w:tcPr>
          <w:p w14:paraId="63E17B46" w14:textId="13FB0B61" w:rsidR="00FF2471" w:rsidRPr="00661EA8" w:rsidRDefault="00FF2471"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C430990" w14:textId="77777777" w:rsidR="00FF2471" w:rsidRPr="00661EA8" w:rsidRDefault="00FF2471"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12D2D10D" w14:textId="77777777" w:rsidR="00FF2471" w:rsidRPr="00661EA8" w:rsidRDefault="00FF2471" w:rsidP="00661EA8">
            <w:pPr>
              <w:spacing w:after="0" w:line="240" w:lineRule="auto"/>
              <w:rPr>
                <w:rFonts w:cs="Times New Roman"/>
                <w:szCs w:val="24"/>
              </w:rPr>
            </w:pPr>
          </w:p>
        </w:tc>
      </w:tr>
      <w:tr w:rsidR="00B82552" w:rsidRPr="00661EA8" w14:paraId="46FED33C" w14:textId="77777777" w:rsidTr="00C3531E">
        <w:tc>
          <w:tcPr>
            <w:tcW w:w="4361" w:type="dxa"/>
            <w:tcBorders>
              <w:top w:val="single" w:sz="4" w:space="0" w:color="auto"/>
              <w:left w:val="single" w:sz="4" w:space="0" w:color="auto"/>
              <w:bottom w:val="single" w:sz="4" w:space="0" w:color="auto"/>
              <w:right w:val="single" w:sz="4" w:space="0" w:color="auto"/>
            </w:tcBorders>
          </w:tcPr>
          <w:p w14:paraId="0F07CC84" w14:textId="77777777" w:rsidR="00B82552" w:rsidRPr="00661EA8" w:rsidRDefault="00B82552"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93DA9F0" w14:textId="77777777" w:rsidR="00B82552" w:rsidRPr="00661EA8" w:rsidRDefault="00B82552"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0DAD28B1" w14:textId="77777777" w:rsidR="00B82552" w:rsidRPr="00661EA8" w:rsidRDefault="00B82552" w:rsidP="00661EA8">
            <w:pPr>
              <w:spacing w:after="0" w:line="240" w:lineRule="auto"/>
              <w:rPr>
                <w:rFonts w:cs="Times New Roman"/>
                <w:szCs w:val="24"/>
              </w:rPr>
            </w:pPr>
          </w:p>
        </w:tc>
      </w:tr>
      <w:tr w:rsidR="00B82552" w:rsidRPr="00661EA8" w14:paraId="45096D0B" w14:textId="77777777" w:rsidTr="00C3531E">
        <w:tc>
          <w:tcPr>
            <w:tcW w:w="4361" w:type="dxa"/>
            <w:tcBorders>
              <w:top w:val="single" w:sz="4" w:space="0" w:color="auto"/>
              <w:left w:val="single" w:sz="4" w:space="0" w:color="auto"/>
              <w:bottom w:val="single" w:sz="4" w:space="0" w:color="auto"/>
              <w:right w:val="single" w:sz="4" w:space="0" w:color="auto"/>
            </w:tcBorders>
          </w:tcPr>
          <w:p w14:paraId="61B32F04" w14:textId="77777777" w:rsidR="00B82552" w:rsidRPr="00661EA8" w:rsidRDefault="00B82552" w:rsidP="00661EA8">
            <w:pPr>
              <w:spacing w:after="0" w:line="240" w:lineRule="auto"/>
              <w:rPr>
                <w:rFonts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21F88D7" w14:textId="77777777" w:rsidR="00B82552" w:rsidRPr="00661EA8" w:rsidRDefault="00B82552" w:rsidP="00661EA8">
            <w:pPr>
              <w:spacing w:after="0" w:line="240" w:lineRule="auto"/>
              <w:rPr>
                <w:rFonts w:cs="Times New Roman"/>
                <w:szCs w:val="24"/>
              </w:rPr>
            </w:pPr>
          </w:p>
        </w:tc>
        <w:tc>
          <w:tcPr>
            <w:tcW w:w="3516" w:type="dxa"/>
            <w:tcBorders>
              <w:top w:val="single" w:sz="4" w:space="0" w:color="auto"/>
              <w:left w:val="single" w:sz="4" w:space="0" w:color="auto"/>
              <w:bottom w:val="single" w:sz="4" w:space="0" w:color="auto"/>
              <w:right w:val="single" w:sz="4" w:space="0" w:color="auto"/>
            </w:tcBorders>
          </w:tcPr>
          <w:p w14:paraId="7ED17884" w14:textId="77777777" w:rsidR="00B82552" w:rsidRPr="00661EA8" w:rsidRDefault="00B82552" w:rsidP="00661EA8">
            <w:pPr>
              <w:spacing w:after="0" w:line="240" w:lineRule="auto"/>
              <w:rPr>
                <w:rFonts w:cs="Times New Roman"/>
                <w:szCs w:val="24"/>
              </w:rPr>
            </w:pPr>
          </w:p>
        </w:tc>
      </w:tr>
    </w:tbl>
    <w:p w14:paraId="653B13F9" w14:textId="77777777" w:rsidR="00B82552" w:rsidRPr="00661EA8" w:rsidRDefault="00B82552" w:rsidP="00661EA8">
      <w:pPr>
        <w:pStyle w:val="Bezatstarpm"/>
        <w:tabs>
          <w:tab w:val="left" w:pos="5954"/>
        </w:tabs>
        <w:jc w:val="both"/>
        <w:rPr>
          <w:rFonts w:ascii="Times New Roman" w:hAnsi="Times New Roman" w:cs="Times New Roman"/>
          <w:b/>
          <w:bCs/>
          <w:caps/>
          <w:sz w:val="24"/>
          <w:szCs w:val="24"/>
          <w:lang w:val="lv-LV"/>
        </w:rPr>
        <w:sectPr w:rsidR="00B82552" w:rsidRPr="00661EA8" w:rsidSect="005F1084">
          <w:pgSz w:w="11906" w:h="16838" w:code="9"/>
          <w:pgMar w:top="1134" w:right="1133" w:bottom="1134" w:left="1701" w:header="709" w:footer="709" w:gutter="0"/>
          <w:pgNumType w:start="1"/>
          <w:cols w:space="708"/>
          <w:docGrid w:linePitch="360"/>
        </w:sectPr>
      </w:pPr>
    </w:p>
    <w:p w14:paraId="742E1549" w14:textId="77777777" w:rsidR="000E6E94" w:rsidRPr="00661EA8" w:rsidRDefault="000E6E94" w:rsidP="00661EA8">
      <w:pPr>
        <w:spacing w:after="0" w:line="240" w:lineRule="auto"/>
        <w:rPr>
          <w:rFonts w:cs="Times New Roman"/>
          <w:szCs w:val="24"/>
        </w:rPr>
      </w:pPr>
      <w:r w:rsidRPr="00661EA8">
        <w:rPr>
          <w:rFonts w:cs="Times New Roman"/>
          <w:szCs w:val="24"/>
        </w:rPr>
        <w:lastRenderedPageBreak/>
        <w:t>Kopējās remontdarbu izmaksas____________________________________________</w:t>
      </w:r>
    </w:p>
    <w:p w14:paraId="26F39253" w14:textId="77777777" w:rsidR="000E6E94" w:rsidRPr="00661EA8" w:rsidRDefault="000E6E94" w:rsidP="00661EA8">
      <w:pPr>
        <w:spacing w:after="0" w:line="240" w:lineRule="auto"/>
        <w:rPr>
          <w:rFonts w:cs="Times New Roman"/>
          <w:szCs w:val="24"/>
        </w:rPr>
      </w:pPr>
    </w:p>
    <w:p w14:paraId="694136EB" w14:textId="77777777" w:rsidR="000E6E94" w:rsidRPr="00661EA8" w:rsidRDefault="000E6E94" w:rsidP="00661EA8">
      <w:pPr>
        <w:spacing w:after="0" w:line="240" w:lineRule="auto"/>
        <w:rPr>
          <w:rFonts w:cs="Times New Roman"/>
          <w:szCs w:val="24"/>
        </w:rPr>
      </w:pPr>
      <w:r w:rsidRPr="00661EA8">
        <w:rPr>
          <w:rFonts w:cs="Times New Roman"/>
          <w:szCs w:val="24"/>
        </w:rPr>
        <w:t>Remontdarbu veicējs____________________________________________________</w:t>
      </w:r>
    </w:p>
    <w:p w14:paraId="05E4BB21" w14:textId="5F038464" w:rsidR="000E6E94" w:rsidRPr="00661EA8" w:rsidRDefault="00713B9A" w:rsidP="00661EA8">
      <w:pPr>
        <w:spacing w:after="0" w:line="240" w:lineRule="auto"/>
        <w:jc w:val="center"/>
        <w:rPr>
          <w:rFonts w:cs="Times New Roman"/>
          <w:bCs/>
          <w:szCs w:val="24"/>
        </w:rPr>
      </w:pPr>
      <w:r w:rsidRPr="00661EA8">
        <w:rPr>
          <w:rFonts w:cs="Times New Roman"/>
          <w:szCs w:val="24"/>
        </w:rPr>
        <w:tab/>
      </w:r>
      <w:r w:rsidR="005970C7" w:rsidRPr="00661EA8">
        <w:rPr>
          <w:rFonts w:cs="Times New Roman"/>
          <w:szCs w:val="24"/>
        </w:rPr>
        <w:t>(</w:t>
      </w:r>
      <w:r w:rsidR="00C3531E" w:rsidRPr="00661EA8">
        <w:rPr>
          <w:rFonts w:cs="Times New Roman"/>
          <w:bCs/>
          <w:szCs w:val="24"/>
        </w:rPr>
        <w:t>komersanta/remontdarbu veicēja</w:t>
      </w:r>
      <w:r w:rsidR="000E6E94" w:rsidRPr="00661EA8">
        <w:rPr>
          <w:rFonts w:cs="Times New Roman"/>
          <w:bCs/>
          <w:szCs w:val="24"/>
        </w:rPr>
        <w:t xml:space="preserve"> nosaukums, reģ.</w:t>
      </w:r>
      <w:r w:rsidR="00661EA8">
        <w:rPr>
          <w:rFonts w:cs="Times New Roman"/>
          <w:bCs/>
          <w:szCs w:val="24"/>
        </w:rPr>
        <w:t xml:space="preserve"> </w:t>
      </w:r>
      <w:r w:rsidR="000E6E94" w:rsidRPr="00661EA8">
        <w:rPr>
          <w:rFonts w:cs="Times New Roman"/>
          <w:bCs/>
          <w:szCs w:val="24"/>
        </w:rPr>
        <w:t>Nr. tālr.; fiziska</w:t>
      </w:r>
      <w:r w:rsidR="00C3175A">
        <w:rPr>
          <w:rFonts w:cs="Times New Roman"/>
          <w:bCs/>
          <w:szCs w:val="24"/>
        </w:rPr>
        <w:t>i</w:t>
      </w:r>
      <w:r w:rsidR="000E6E94" w:rsidRPr="00661EA8">
        <w:rPr>
          <w:rFonts w:cs="Times New Roman"/>
          <w:bCs/>
          <w:szCs w:val="24"/>
        </w:rPr>
        <w:t xml:space="preserve"> persona</w:t>
      </w:r>
      <w:r w:rsidR="00C3175A">
        <w:rPr>
          <w:rFonts w:cs="Times New Roman"/>
          <w:bCs/>
          <w:szCs w:val="24"/>
        </w:rPr>
        <w:t>i </w:t>
      </w:r>
      <w:r w:rsidR="000E6E94" w:rsidRPr="00661EA8">
        <w:rPr>
          <w:rFonts w:cs="Times New Roman"/>
          <w:bCs/>
          <w:szCs w:val="24"/>
        </w:rPr>
        <w:t>-vārds, uzvārds</w:t>
      </w:r>
      <w:r w:rsidR="005970C7" w:rsidRPr="00661EA8">
        <w:rPr>
          <w:rFonts w:cs="Times New Roman"/>
          <w:bCs/>
          <w:szCs w:val="24"/>
        </w:rPr>
        <w:t>)</w:t>
      </w:r>
    </w:p>
    <w:p w14:paraId="10C2C0E4" w14:textId="77777777" w:rsidR="000E6E94" w:rsidRPr="00661EA8" w:rsidRDefault="000E6E94" w:rsidP="00661EA8">
      <w:pPr>
        <w:spacing w:after="0" w:line="240" w:lineRule="auto"/>
        <w:rPr>
          <w:rFonts w:cs="Times New Roman"/>
          <w:szCs w:val="24"/>
        </w:rPr>
      </w:pPr>
    </w:p>
    <w:p w14:paraId="1A6EA7E6" w14:textId="77777777" w:rsidR="000E6E94" w:rsidRPr="00661EA8" w:rsidRDefault="000E6E94" w:rsidP="00661EA8">
      <w:pPr>
        <w:spacing w:after="0" w:line="240" w:lineRule="auto"/>
        <w:rPr>
          <w:rFonts w:cs="Times New Roman"/>
          <w:szCs w:val="24"/>
        </w:rPr>
      </w:pPr>
      <w:r w:rsidRPr="00661EA8">
        <w:rPr>
          <w:rFonts w:cs="Times New Roman"/>
          <w:szCs w:val="24"/>
        </w:rPr>
        <w:t>Pielikumā:</w:t>
      </w:r>
    </w:p>
    <w:p w14:paraId="222BD775" w14:textId="77777777" w:rsidR="000E6E94" w:rsidRPr="00661EA8" w:rsidRDefault="000E6E94" w:rsidP="00661EA8">
      <w:pPr>
        <w:numPr>
          <w:ilvl w:val="0"/>
          <w:numId w:val="9"/>
        </w:numPr>
        <w:spacing w:after="0" w:line="240" w:lineRule="auto"/>
        <w:jc w:val="both"/>
        <w:rPr>
          <w:rFonts w:cs="Times New Roman"/>
          <w:szCs w:val="24"/>
        </w:rPr>
      </w:pPr>
      <w:r w:rsidRPr="00661EA8">
        <w:rPr>
          <w:rFonts w:cs="Times New Roman"/>
          <w:szCs w:val="24"/>
        </w:rPr>
        <w:t xml:space="preserve">Izdevumus apliecinošu dokumentu kopijas (rēķins, čeks, pavadzīmes utt.) </w:t>
      </w:r>
      <w:proofErr w:type="spellStart"/>
      <w:r w:rsidRPr="00661EA8">
        <w:rPr>
          <w:rFonts w:cs="Times New Roman"/>
          <w:szCs w:val="24"/>
        </w:rPr>
        <w:t>uz____lp</w:t>
      </w:r>
      <w:proofErr w:type="spellEnd"/>
      <w:r w:rsidRPr="00661EA8">
        <w:rPr>
          <w:rFonts w:cs="Times New Roman"/>
          <w:szCs w:val="24"/>
        </w:rPr>
        <w:t>;</w:t>
      </w:r>
    </w:p>
    <w:p w14:paraId="54AA9A2E" w14:textId="3A59FBC7" w:rsidR="00B74473" w:rsidRPr="00661EA8" w:rsidRDefault="009647D9" w:rsidP="00661EA8">
      <w:pPr>
        <w:numPr>
          <w:ilvl w:val="0"/>
          <w:numId w:val="9"/>
        </w:numPr>
        <w:spacing w:after="0" w:line="240" w:lineRule="auto"/>
        <w:jc w:val="both"/>
        <w:rPr>
          <w:rFonts w:cs="Times New Roman"/>
          <w:szCs w:val="24"/>
        </w:rPr>
      </w:pPr>
      <w:r w:rsidRPr="00661EA8">
        <w:rPr>
          <w:rFonts w:cs="Times New Roman"/>
          <w:szCs w:val="24"/>
        </w:rPr>
        <w:t>M</w:t>
      </w:r>
      <w:r w:rsidR="00B74473" w:rsidRPr="00661EA8">
        <w:rPr>
          <w:rFonts w:cs="Times New Roman"/>
          <w:szCs w:val="24"/>
        </w:rPr>
        <w:t>ateriāl</w:t>
      </w:r>
      <w:r w:rsidRPr="00661EA8">
        <w:rPr>
          <w:rFonts w:cs="Times New Roman"/>
          <w:szCs w:val="24"/>
        </w:rPr>
        <w:t>u</w:t>
      </w:r>
      <w:r w:rsidR="00B74473" w:rsidRPr="00661EA8">
        <w:rPr>
          <w:rFonts w:cs="Times New Roman"/>
          <w:szCs w:val="24"/>
        </w:rPr>
        <w:t xml:space="preserve"> atbilstības dokumentācijas kopij</w:t>
      </w:r>
      <w:r w:rsidRPr="00661EA8">
        <w:rPr>
          <w:rFonts w:cs="Times New Roman"/>
          <w:szCs w:val="24"/>
        </w:rPr>
        <w:t>a</w:t>
      </w:r>
      <w:r w:rsidR="00B74473" w:rsidRPr="00661EA8">
        <w:rPr>
          <w:rFonts w:cs="Times New Roman"/>
          <w:szCs w:val="24"/>
        </w:rPr>
        <w:t xml:space="preserve"> uz ____lp;</w:t>
      </w:r>
    </w:p>
    <w:p w14:paraId="06F56020" w14:textId="433F136B" w:rsidR="000E6E94" w:rsidRPr="00661EA8" w:rsidRDefault="00C67899" w:rsidP="00661EA8">
      <w:pPr>
        <w:numPr>
          <w:ilvl w:val="0"/>
          <w:numId w:val="9"/>
        </w:numPr>
        <w:spacing w:after="0" w:line="240" w:lineRule="auto"/>
        <w:jc w:val="both"/>
        <w:rPr>
          <w:rFonts w:cs="Times New Roman"/>
          <w:szCs w:val="24"/>
        </w:rPr>
      </w:pPr>
      <w:r w:rsidRPr="00661EA8">
        <w:rPr>
          <w:rFonts w:cs="Times New Roman"/>
          <w:szCs w:val="24"/>
        </w:rPr>
        <w:t>Darbu izpildes akta kopija ar īrn</w:t>
      </w:r>
      <w:r w:rsidR="00CF273E" w:rsidRPr="00661EA8">
        <w:rPr>
          <w:rFonts w:cs="Times New Roman"/>
          <w:szCs w:val="24"/>
        </w:rPr>
        <w:t xml:space="preserve">ieka un būvniecības komersanta/remontdarbu veicēja </w:t>
      </w:r>
      <w:r w:rsidRPr="00661EA8">
        <w:rPr>
          <w:rFonts w:cs="Times New Roman"/>
          <w:szCs w:val="24"/>
        </w:rPr>
        <w:t>parakstiem uz ____lp;</w:t>
      </w:r>
    </w:p>
    <w:p w14:paraId="0E755D15" w14:textId="4D7A71CE" w:rsidR="000E6E94" w:rsidRPr="00661EA8" w:rsidRDefault="00C67899" w:rsidP="00661EA8">
      <w:pPr>
        <w:numPr>
          <w:ilvl w:val="0"/>
          <w:numId w:val="9"/>
        </w:numPr>
        <w:spacing w:after="0" w:line="240" w:lineRule="auto"/>
        <w:jc w:val="both"/>
        <w:rPr>
          <w:rFonts w:cs="Times New Roman"/>
          <w:szCs w:val="24"/>
        </w:rPr>
      </w:pPr>
      <w:r w:rsidRPr="00661EA8">
        <w:rPr>
          <w:rFonts w:cs="Times New Roman"/>
          <w:szCs w:val="24"/>
        </w:rPr>
        <w:t>Kompetentu iestāžu atzinums, ja tāds ir nepieciešams uz ____lp</w:t>
      </w:r>
      <w:r w:rsidR="00661EA8">
        <w:rPr>
          <w:rFonts w:cs="Times New Roman"/>
          <w:szCs w:val="24"/>
        </w:rPr>
        <w:t>.</w:t>
      </w:r>
    </w:p>
    <w:p w14:paraId="0CBF099B" w14:textId="77777777" w:rsidR="000E6E94" w:rsidRPr="00661EA8" w:rsidRDefault="000E6E94" w:rsidP="00661EA8">
      <w:pPr>
        <w:spacing w:after="0" w:line="240" w:lineRule="auto"/>
        <w:rPr>
          <w:rFonts w:cs="Times New Roman"/>
          <w:szCs w:val="24"/>
        </w:rPr>
      </w:pPr>
    </w:p>
    <w:p w14:paraId="17E02D9E" w14:textId="77777777" w:rsidR="000E6E94" w:rsidRPr="00661EA8" w:rsidRDefault="000E6E94" w:rsidP="00661EA8">
      <w:pPr>
        <w:spacing w:after="0" w:line="240" w:lineRule="auto"/>
        <w:rPr>
          <w:rFonts w:cs="Times New Roman"/>
          <w:szCs w:val="24"/>
        </w:rPr>
      </w:pPr>
    </w:p>
    <w:p w14:paraId="2B5FD994" w14:textId="77777777" w:rsidR="00A36E08" w:rsidRPr="00661EA8" w:rsidRDefault="00A36E08" w:rsidP="00661EA8">
      <w:pPr>
        <w:spacing w:after="0" w:line="240" w:lineRule="auto"/>
        <w:rPr>
          <w:rFonts w:cs="Times New Roman"/>
          <w:szCs w:val="24"/>
        </w:rPr>
      </w:pPr>
    </w:p>
    <w:p w14:paraId="49F78BEB" w14:textId="092B00A7" w:rsidR="00B74473" w:rsidRPr="00661EA8" w:rsidRDefault="00B74473" w:rsidP="00661EA8">
      <w:pPr>
        <w:spacing w:after="0" w:line="240" w:lineRule="auto"/>
        <w:rPr>
          <w:rFonts w:eastAsia="Times New Roman" w:cs="Times New Roman"/>
          <w:szCs w:val="24"/>
        </w:rPr>
      </w:pPr>
      <w:r w:rsidRPr="00661EA8">
        <w:rPr>
          <w:rFonts w:eastAsia="Times New Roman" w:cs="Times New Roman"/>
          <w:szCs w:val="24"/>
        </w:rPr>
        <w:t>20____.gada ___._________________</w:t>
      </w:r>
      <w:r w:rsidRPr="00661EA8">
        <w:rPr>
          <w:rFonts w:eastAsia="Times New Roman" w:cs="Times New Roman"/>
          <w:szCs w:val="24"/>
        </w:rPr>
        <w:tab/>
      </w:r>
      <w:r w:rsidRPr="00661EA8">
        <w:rPr>
          <w:rFonts w:eastAsia="Times New Roman" w:cs="Times New Roman"/>
          <w:szCs w:val="24"/>
        </w:rPr>
        <w:tab/>
        <w:t>__________________________</w:t>
      </w:r>
    </w:p>
    <w:p w14:paraId="38BF8A97" w14:textId="06592A42" w:rsidR="00B74473" w:rsidRPr="00661EA8" w:rsidRDefault="00B74473" w:rsidP="00661EA8">
      <w:pPr>
        <w:spacing w:after="0" w:line="240" w:lineRule="auto"/>
        <w:rPr>
          <w:rFonts w:eastAsia="Times New Roman" w:cs="Times New Roman"/>
          <w:szCs w:val="24"/>
        </w:rPr>
      </w:pP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r>
      <w:r w:rsidRPr="00661EA8">
        <w:rPr>
          <w:rFonts w:eastAsia="Times New Roman" w:cs="Times New Roman"/>
          <w:szCs w:val="24"/>
        </w:rPr>
        <w:tab/>
        <w:t xml:space="preserve">       (vārds, uzvārds, paraksts)</w:t>
      </w:r>
    </w:p>
    <w:p w14:paraId="71845A82" w14:textId="37F66E36" w:rsidR="00713B9A" w:rsidRPr="00661EA8" w:rsidRDefault="00713B9A" w:rsidP="00661EA8">
      <w:pPr>
        <w:spacing w:after="0" w:line="240" w:lineRule="auto"/>
        <w:jc w:val="center"/>
        <w:rPr>
          <w:rFonts w:cs="Times New Roman"/>
          <w:b/>
          <w:szCs w:val="24"/>
        </w:rPr>
      </w:pPr>
    </w:p>
    <w:p w14:paraId="48AB67E8" w14:textId="77777777" w:rsidR="00C7799C" w:rsidRPr="00661EA8" w:rsidRDefault="00C7799C" w:rsidP="00661EA8">
      <w:pPr>
        <w:spacing w:after="0" w:line="240" w:lineRule="auto"/>
        <w:jc w:val="center"/>
        <w:rPr>
          <w:rFonts w:cs="Times New Roman"/>
          <w:b/>
          <w:szCs w:val="24"/>
        </w:rPr>
      </w:pPr>
    </w:p>
    <w:bookmarkEnd w:id="1"/>
    <w:p w14:paraId="6931D648" w14:textId="6A4A2890" w:rsidR="000E6E94" w:rsidRPr="00661EA8" w:rsidRDefault="000E6E94" w:rsidP="00661EA8">
      <w:pPr>
        <w:spacing w:after="0" w:line="240" w:lineRule="auto"/>
        <w:rPr>
          <w:rFonts w:cs="Times New Roman"/>
          <w:b/>
          <w:szCs w:val="24"/>
        </w:rPr>
      </w:pPr>
    </w:p>
    <w:sectPr w:rsidR="000E6E94" w:rsidRPr="00661E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A71C" w14:textId="77777777" w:rsidR="00EE7A4C" w:rsidRDefault="00EE7A4C">
      <w:pPr>
        <w:spacing w:after="0" w:line="240" w:lineRule="auto"/>
      </w:pPr>
      <w:r>
        <w:separator/>
      </w:r>
    </w:p>
  </w:endnote>
  <w:endnote w:type="continuationSeparator" w:id="0">
    <w:p w14:paraId="1CF47403" w14:textId="77777777" w:rsidR="00EE7A4C" w:rsidRDefault="00EE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BB78" w14:textId="77777777" w:rsidR="00EE7A4C" w:rsidRDefault="00EE7A4C">
      <w:pPr>
        <w:spacing w:after="0" w:line="240" w:lineRule="auto"/>
      </w:pPr>
      <w:r>
        <w:separator/>
      </w:r>
    </w:p>
  </w:footnote>
  <w:footnote w:type="continuationSeparator" w:id="0">
    <w:p w14:paraId="19A41E5C" w14:textId="77777777" w:rsidR="00EE7A4C" w:rsidRDefault="00EE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0AD"/>
    <w:multiLevelType w:val="multilevel"/>
    <w:tmpl w:val="8D3E265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45C9A"/>
    <w:multiLevelType w:val="multilevel"/>
    <w:tmpl w:val="A24CE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7A4CBC"/>
    <w:multiLevelType w:val="hybridMultilevel"/>
    <w:tmpl w:val="69567B66"/>
    <w:lvl w:ilvl="0" w:tplc="7FE4D050">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A31FF"/>
    <w:multiLevelType w:val="hybridMultilevel"/>
    <w:tmpl w:val="28F0C8F0"/>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1A794AB4"/>
    <w:multiLevelType w:val="multilevel"/>
    <w:tmpl w:val="C2BA0F88"/>
    <w:lvl w:ilvl="0">
      <w:start w:val="1"/>
      <w:numFmt w:val="upperRoman"/>
      <w:lvlText w:val="%1."/>
      <w:lvlJc w:val="righ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7E0161"/>
    <w:multiLevelType w:val="hybridMultilevel"/>
    <w:tmpl w:val="0D3E57F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676B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C4EA9"/>
    <w:multiLevelType w:val="multilevel"/>
    <w:tmpl w:val="CE9E22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576630"/>
    <w:multiLevelType w:val="hybridMultilevel"/>
    <w:tmpl w:val="4E1E32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36482F5A"/>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7F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8D4A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E11D83"/>
    <w:multiLevelType w:val="multilevel"/>
    <w:tmpl w:val="A24CE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616B86"/>
    <w:multiLevelType w:val="multilevel"/>
    <w:tmpl w:val="A24CE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65C30"/>
    <w:multiLevelType w:val="multilevel"/>
    <w:tmpl w:val="A24CE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621FB7"/>
    <w:multiLevelType w:val="hybridMultilevel"/>
    <w:tmpl w:val="B4629C44"/>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6" w15:restartNumberingAfterBreak="0">
    <w:nsid w:val="4CEC35EC"/>
    <w:multiLevelType w:val="multilevel"/>
    <w:tmpl w:val="CE9E22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653FB3"/>
    <w:multiLevelType w:val="multilevel"/>
    <w:tmpl w:val="A24CE0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A404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455016">
    <w:abstractNumId w:val="9"/>
  </w:num>
  <w:num w:numId="2" w16cid:durableId="495804185">
    <w:abstractNumId w:val="2"/>
  </w:num>
  <w:num w:numId="3" w16cid:durableId="1247106724">
    <w:abstractNumId w:val="5"/>
  </w:num>
  <w:num w:numId="4" w16cid:durableId="589123089">
    <w:abstractNumId w:val="10"/>
  </w:num>
  <w:num w:numId="5" w16cid:durableId="995719191">
    <w:abstractNumId w:val="11"/>
  </w:num>
  <w:num w:numId="6" w16cid:durableId="1448428810">
    <w:abstractNumId w:val="4"/>
  </w:num>
  <w:num w:numId="7" w16cid:durableId="782919619">
    <w:abstractNumId w:val="15"/>
  </w:num>
  <w:num w:numId="8" w16cid:durableId="10468325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919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415109">
    <w:abstractNumId w:val="3"/>
  </w:num>
  <w:num w:numId="11" w16cid:durableId="1478378392">
    <w:abstractNumId w:val="18"/>
  </w:num>
  <w:num w:numId="12" w16cid:durableId="320352290">
    <w:abstractNumId w:val="6"/>
  </w:num>
  <w:num w:numId="13" w16cid:durableId="1090195813">
    <w:abstractNumId w:val="0"/>
  </w:num>
  <w:num w:numId="14" w16cid:durableId="259604150">
    <w:abstractNumId w:val="16"/>
  </w:num>
  <w:num w:numId="15" w16cid:durableId="519663307">
    <w:abstractNumId w:val="7"/>
  </w:num>
  <w:num w:numId="16" w16cid:durableId="1616517245">
    <w:abstractNumId w:val="1"/>
  </w:num>
  <w:num w:numId="17" w16cid:durableId="1203247340">
    <w:abstractNumId w:val="14"/>
  </w:num>
  <w:num w:numId="18" w16cid:durableId="1787961097">
    <w:abstractNumId w:val="12"/>
  </w:num>
  <w:num w:numId="19" w16cid:durableId="1985156059">
    <w:abstractNumId w:val="13"/>
  </w:num>
  <w:num w:numId="20" w16cid:durableId="5579778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66"/>
    <w:rsid w:val="00002489"/>
    <w:rsid w:val="0001786A"/>
    <w:rsid w:val="00017F57"/>
    <w:rsid w:val="0003444D"/>
    <w:rsid w:val="00042178"/>
    <w:rsid w:val="0004789F"/>
    <w:rsid w:val="00056567"/>
    <w:rsid w:val="00064A9D"/>
    <w:rsid w:val="000904CD"/>
    <w:rsid w:val="000A0606"/>
    <w:rsid w:val="000A4E24"/>
    <w:rsid w:val="000C122B"/>
    <w:rsid w:val="000C415F"/>
    <w:rsid w:val="000D4BC3"/>
    <w:rsid w:val="000E5CA3"/>
    <w:rsid w:val="000E6E94"/>
    <w:rsid w:val="00126E9C"/>
    <w:rsid w:val="0013346E"/>
    <w:rsid w:val="00135C10"/>
    <w:rsid w:val="00147135"/>
    <w:rsid w:val="00154FAD"/>
    <w:rsid w:val="0016222F"/>
    <w:rsid w:val="00176E42"/>
    <w:rsid w:val="00191737"/>
    <w:rsid w:val="00192874"/>
    <w:rsid w:val="001976BE"/>
    <w:rsid w:val="00197B65"/>
    <w:rsid w:val="001A1E83"/>
    <w:rsid w:val="001A1F1D"/>
    <w:rsid w:val="001A25F9"/>
    <w:rsid w:val="001A3C9D"/>
    <w:rsid w:val="001A6651"/>
    <w:rsid w:val="001C4B6E"/>
    <w:rsid w:val="001D4697"/>
    <w:rsid w:val="001D4877"/>
    <w:rsid w:val="001E4516"/>
    <w:rsid w:val="001F386B"/>
    <w:rsid w:val="001F5375"/>
    <w:rsid w:val="00200188"/>
    <w:rsid w:val="00201754"/>
    <w:rsid w:val="00201E7E"/>
    <w:rsid w:val="002066ED"/>
    <w:rsid w:val="00207A96"/>
    <w:rsid w:val="00226D27"/>
    <w:rsid w:val="00227B4E"/>
    <w:rsid w:val="00236D97"/>
    <w:rsid w:val="00244C54"/>
    <w:rsid w:val="00247D6D"/>
    <w:rsid w:val="00255A39"/>
    <w:rsid w:val="00261A7D"/>
    <w:rsid w:val="00262285"/>
    <w:rsid w:val="002623A9"/>
    <w:rsid w:val="00263848"/>
    <w:rsid w:val="0026681F"/>
    <w:rsid w:val="00277E7C"/>
    <w:rsid w:val="002813A4"/>
    <w:rsid w:val="00295919"/>
    <w:rsid w:val="002A7021"/>
    <w:rsid w:val="002B0CAC"/>
    <w:rsid w:val="002C3124"/>
    <w:rsid w:val="002D14A3"/>
    <w:rsid w:val="002F42F2"/>
    <w:rsid w:val="002F6CC6"/>
    <w:rsid w:val="00300FDB"/>
    <w:rsid w:val="00312E73"/>
    <w:rsid w:val="00332424"/>
    <w:rsid w:val="003532CA"/>
    <w:rsid w:val="00354887"/>
    <w:rsid w:val="003566EF"/>
    <w:rsid w:val="003658AA"/>
    <w:rsid w:val="00367953"/>
    <w:rsid w:val="003716E8"/>
    <w:rsid w:val="0037399F"/>
    <w:rsid w:val="00386D36"/>
    <w:rsid w:val="0039135D"/>
    <w:rsid w:val="0039215E"/>
    <w:rsid w:val="003A0FEF"/>
    <w:rsid w:val="003A4A1A"/>
    <w:rsid w:val="003D14C2"/>
    <w:rsid w:val="003F6CE2"/>
    <w:rsid w:val="00404B0B"/>
    <w:rsid w:val="004057C8"/>
    <w:rsid w:val="004240B1"/>
    <w:rsid w:val="0042665A"/>
    <w:rsid w:val="00434713"/>
    <w:rsid w:val="00437E6E"/>
    <w:rsid w:val="004502E3"/>
    <w:rsid w:val="00454BBB"/>
    <w:rsid w:val="0046381E"/>
    <w:rsid w:val="00471407"/>
    <w:rsid w:val="0047191B"/>
    <w:rsid w:val="004729DA"/>
    <w:rsid w:val="004850A8"/>
    <w:rsid w:val="0048674B"/>
    <w:rsid w:val="004905F5"/>
    <w:rsid w:val="004A06F7"/>
    <w:rsid w:val="004B1504"/>
    <w:rsid w:val="004B5409"/>
    <w:rsid w:val="004B63A2"/>
    <w:rsid w:val="004C66BB"/>
    <w:rsid w:val="004D3655"/>
    <w:rsid w:val="004D3763"/>
    <w:rsid w:val="004D62AA"/>
    <w:rsid w:val="005029A0"/>
    <w:rsid w:val="0050373F"/>
    <w:rsid w:val="00513188"/>
    <w:rsid w:val="00514448"/>
    <w:rsid w:val="00531A3D"/>
    <w:rsid w:val="00561C8D"/>
    <w:rsid w:val="0057319A"/>
    <w:rsid w:val="005754A8"/>
    <w:rsid w:val="005777C6"/>
    <w:rsid w:val="00587180"/>
    <w:rsid w:val="005918C9"/>
    <w:rsid w:val="005970C7"/>
    <w:rsid w:val="00597DD5"/>
    <w:rsid w:val="00597E0F"/>
    <w:rsid w:val="005A61B4"/>
    <w:rsid w:val="005A694C"/>
    <w:rsid w:val="005A786F"/>
    <w:rsid w:val="005B4E5D"/>
    <w:rsid w:val="005B65B8"/>
    <w:rsid w:val="005C4FF2"/>
    <w:rsid w:val="005E4C81"/>
    <w:rsid w:val="005F1084"/>
    <w:rsid w:val="005F3141"/>
    <w:rsid w:val="005F5A1C"/>
    <w:rsid w:val="005F5AF4"/>
    <w:rsid w:val="005F6530"/>
    <w:rsid w:val="00603236"/>
    <w:rsid w:val="00606FA5"/>
    <w:rsid w:val="006160C5"/>
    <w:rsid w:val="00620240"/>
    <w:rsid w:val="00631176"/>
    <w:rsid w:val="00633643"/>
    <w:rsid w:val="00647493"/>
    <w:rsid w:val="00650A84"/>
    <w:rsid w:val="00654668"/>
    <w:rsid w:val="00655BC3"/>
    <w:rsid w:val="0065753E"/>
    <w:rsid w:val="00660C76"/>
    <w:rsid w:val="00661EA8"/>
    <w:rsid w:val="00672611"/>
    <w:rsid w:val="00680271"/>
    <w:rsid w:val="00690FFB"/>
    <w:rsid w:val="006940B2"/>
    <w:rsid w:val="00697C5C"/>
    <w:rsid w:val="006A1D25"/>
    <w:rsid w:val="006A4974"/>
    <w:rsid w:val="006A7B2D"/>
    <w:rsid w:val="006B14FC"/>
    <w:rsid w:val="006B630D"/>
    <w:rsid w:val="006C1D78"/>
    <w:rsid w:val="006C40FA"/>
    <w:rsid w:val="006E2A5A"/>
    <w:rsid w:val="006E3EC3"/>
    <w:rsid w:val="006E69E8"/>
    <w:rsid w:val="006E7236"/>
    <w:rsid w:val="006F4986"/>
    <w:rsid w:val="006F6CA8"/>
    <w:rsid w:val="00701567"/>
    <w:rsid w:val="0070563E"/>
    <w:rsid w:val="00710311"/>
    <w:rsid w:val="00713B9A"/>
    <w:rsid w:val="00725ED5"/>
    <w:rsid w:val="00725FE5"/>
    <w:rsid w:val="00742D75"/>
    <w:rsid w:val="0075195D"/>
    <w:rsid w:val="007532C3"/>
    <w:rsid w:val="007560BA"/>
    <w:rsid w:val="00756468"/>
    <w:rsid w:val="00756F2E"/>
    <w:rsid w:val="00762EB6"/>
    <w:rsid w:val="00771692"/>
    <w:rsid w:val="00771C88"/>
    <w:rsid w:val="007751C2"/>
    <w:rsid w:val="00776C99"/>
    <w:rsid w:val="00777D27"/>
    <w:rsid w:val="0078739B"/>
    <w:rsid w:val="00792121"/>
    <w:rsid w:val="007A0E4C"/>
    <w:rsid w:val="007A4545"/>
    <w:rsid w:val="007A58F4"/>
    <w:rsid w:val="007D3A28"/>
    <w:rsid w:val="007D6F8F"/>
    <w:rsid w:val="007E342C"/>
    <w:rsid w:val="007F0959"/>
    <w:rsid w:val="008072E1"/>
    <w:rsid w:val="00813D44"/>
    <w:rsid w:val="00820955"/>
    <w:rsid w:val="008215D7"/>
    <w:rsid w:val="008232C3"/>
    <w:rsid w:val="00825C82"/>
    <w:rsid w:val="00830C61"/>
    <w:rsid w:val="00833716"/>
    <w:rsid w:val="0083780A"/>
    <w:rsid w:val="00854C16"/>
    <w:rsid w:val="008561A9"/>
    <w:rsid w:val="008619E4"/>
    <w:rsid w:val="00862B14"/>
    <w:rsid w:val="00867E9E"/>
    <w:rsid w:val="00876D8F"/>
    <w:rsid w:val="0088606B"/>
    <w:rsid w:val="00887E3B"/>
    <w:rsid w:val="00893E7C"/>
    <w:rsid w:val="00896FC1"/>
    <w:rsid w:val="00897979"/>
    <w:rsid w:val="008A1947"/>
    <w:rsid w:val="008C0AD4"/>
    <w:rsid w:val="008C348A"/>
    <w:rsid w:val="008D2ACC"/>
    <w:rsid w:val="008D5ACE"/>
    <w:rsid w:val="008E4F61"/>
    <w:rsid w:val="008E56ED"/>
    <w:rsid w:val="008F2A75"/>
    <w:rsid w:val="008F3AB0"/>
    <w:rsid w:val="008F66BF"/>
    <w:rsid w:val="00902EBB"/>
    <w:rsid w:val="0091144D"/>
    <w:rsid w:val="00916A72"/>
    <w:rsid w:val="00953C98"/>
    <w:rsid w:val="00962D66"/>
    <w:rsid w:val="00963508"/>
    <w:rsid w:val="009647D9"/>
    <w:rsid w:val="0096787B"/>
    <w:rsid w:val="00977852"/>
    <w:rsid w:val="0098757C"/>
    <w:rsid w:val="00991BB4"/>
    <w:rsid w:val="0099252C"/>
    <w:rsid w:val="009A4EE6"/>
    <w:rsid w:val="009B0795"/>
    <w:rsid w:val="009B2430"/>
    <w:rsid w:val="009B26FA"/>
    <w:rsid w:val="009B2AC3"/>
    <w:rsid w:val="009B5DDA"/>
    <w:rsid w:val="009D54FD"/>
    <w:rsid w:val="009D651E"/>
    <w:rsid w:val="009E23AE"/>
    <w:rsid w:val="009E7277"/>
    <w:rsid w:val="009F003A"/>
    <w:rsid w:val="009F5914"/>
    <w:rsid w:val="00A01B69"/>
    <w:rsid w:val="00A043D4"/>
    <w:rsid w:val="00A05339"/>
    <w:rsid w:val="00A172E3"/>
    <w:rsid w:val="00A23904"/>
    <w:rsid w:val="00A30784"/>
    <w:rsid w:val="00A32821"/>
    <w:rsid w:val="00A35F79"/>
    <w:rsid w:val="00A36E08"/>
    <w:rsid w:val="00A44529"/>
    <w:rsid w:val="00A45D52"/>
    <w:rsid w:val="00A5079C"/>
    <w:rsid w:val="00A5773F"/>
    <w:rsid w:val="00A6780B"/>
    <w:rsid w:val="00A70C67"/>
    <w:rsid w:val="00A84257"/>
    <w:rsid w:val="00A843A5"/>
    <w:rsid w:val="00A876B3"/>
    <w:rsid w:val="00A9343A"/>
    <w:rsid w:val="00AE4161"/>
    <w:rsid w:val="00AE47DE"/>
    <w:rsid w:val="00AE4908"/>
    <w:rsid w:val="00AF2D46"/>
    <w:rsid w:val="00B22ADD"/>
    <w:rsid w:val="00B30F46"/>
    <w:rsid w:val="00B33A53"/>
    <w:rsid w:val="00B37A2D"/>
    <w:rsid w:val="00B42BFC"/>
    <w:rsid w:val="00B44C19"/>
    <w:rsid w:val="00B45A7C"/>
    <w:rsid w:val="00B542DE"/>
    <w:rsid w:val="00B5651C"/>
    <w:rsid w:val="00B57068"/>
    <w:rsid w:val="00B57345"/>
    <w:rsid w:val="00B67255"/>
    <w:rsid w:val="00B7123A"/>
    <w:rsid w:val="00B732EF"/>
    <w:rsid w:val="00B74473"/>
    <w:rsid w:val="00B82552"/>
    <w:rsid w:val="00B85DF0"/>
    <w:rsid w:val="00B86781"/>
    <w:rsid w:val="00B91137"/>
    <w:rsid w:val="00B93131"/>
    <w:rsid w:val="00B97101"/>
    <w:rsid w:val="00BA017A"/>
    <w:rsid w:val="00BA64F1"/>
    <w:rsid w:val="00BA667C"/>
    <w:rsid w:val="00BB0C7E"/>
    <w:rsid w:val="00BB1D97"/>
    <w:rsid w:val="00BB38A1"/>
    <w:rsid w:val="00BC1425"/>
    <w:rsid w:val="00BC560B"/>
    <w:rsid w:val="00BC7B5B"/>
    <w:rsid w:val="00BD2DCA"/>
    <w:rsid w:val="00BE038B"/>
    <w:rsid w:val="00BE1690"/>
    <w:rsid w:val="00BF77C6"/>
    <w:rsid w:val="00C03CE9"/>
    <w:rsid w:val="00C11290"/>
    <w:rsid w:val="00C11CFF"/>
    <w:rsid w:val="00C12EF2"/>
    <w:rsid w:val="00C13F69"/>
    <w:rsid w:val="00C30893"/>
    <w:rsid w:val="00C3175A"/>
    <w:rsid w:val="00C3531E"/>
    <w:rsid w:val="00C44B1D"/>
    <w:rsid w:val="00C50832"/>
    <w:rsid w:val="00C52112"/>
    <w:rsid w:val="00C52156"/>
    <w:rsid w:val="00C617C9"/>
    <w:rsid w:val="00C6391F"/>
    <w:rsid w:val="00C67899"/>
    <w:rsid w:val="00C7799C"/>
    <w:rsid w:val="00C85D0A"/>
    <w:rsid w:val="00CA3A8F"/>
    <w:rsid w:val="00CA7E86"/>
    <w:rsid w:val="00CB3CB5"/>
    <w:rsid w:val="00CC3AF6"/>
    <w:rsid w:val="00CD5604"/>
    <w:rsid w:val="00CF273E"/>
    <w:rsid w:val="00D05EA0"/>
    <w:rsid w:val="00D073D9"/>
    <w:rsid w:val="00D16E43"/>
    <w:rsid w:val="00D34C8A"/>
    <w:rsid w:val="00D353D5"/>
    <w:rsid w:val="00D45764"/>
    <w:rsid w:val="00D526F3"/>
    <w:rsid w:val="00D53B79"/>
    <w:rsid w:val="00D56706"/>
    <w:rsid w:val="00D63D7E"/>
    <w:rsid w:val="00D70B97"/>
    <w:rsid w:val="00D73443"/>
    <w:rsid w:val="00D82CF3"/>
    <w:rsid w:val="00D85763"/>
    <w:rsid w:val="00D90A79"/>
    <w:rsid w:val="00DA0FE7"/>
    <w:rsid w:val="00DB237C"/>
    <w:rsid w:val="00DB3D2F"/>
    <w:rsid w:val="00DB7697"/>
    <w:rsid w:val="00DC0068"/>
    <w:rsid w:val="00DC05E0"/>
    <w:rsid w:val="00DC529D"/>
    <w:rsid w:val="00DC5D89"/>
    <w:rsid w:val="00DC7ED7"/>
    <w:rsid w:val="00DD1F86"/>
    <w:rsid w:val="00DD4450"/>
    <w:rsid w:val="00DD56FA"/>
    <w:rsid w:val="00DD7AA1"/>
    <w:rsid w:val="00DE09A1"/>
    <w:rsid w:val="00DF069A"/>
    <w:rsid w:val="00DF16E9"/>
    <w:rsid w:val="00E05D68"/>
    <w:rsid w:val="00E136E5"/>
    <w:rsid w:val="00E20786"/>
    <w:rsid w:val="00E25CB5"/>
    <w:rsid w:val="00E3196C"/>
    <w:rsid w:val="00E467D9"/>
    <w:rsid w:val="00E46FB6"/>
    <w:rsid w:val="00E614AE"/>
    <w:rsid w:val="00E64BC7"/>
    <w:rsid w:val="00E65F9F"/>
    <w:rsid w:val="00E67B6D"/>
    <w:rsid w:val="00E7489B"/>
    <w:rsid w:val="00E90C92"/>
    <w:rsid w:val="00E9327E"/>
    <w:rsid w:val="00EA0BEC"/>
    <w:rsid w:val="00EA26AD"/>
    <w:rsid w:val="00EA6346"/>
    <w:rsid w:val="00EB1328"/>
    <w:rsid w:val="00EB171D"/>
    <w:rsid w:val="00EC01CA"/>
    <w:rsid w:val="00EC15A7"/>
    <w:rsid w:val="00ED3E2F"/>
    <w:rsid w:val="00EE2A2A"/>
    <w:rsid w:val="00EE7A4C"/>
    <w:rsid w:val="00EF56D8"/>
    <w:rsid w:val="00F03A40"/>
    <w:rsid w:val="00F2069C"/>
    <w:rsid w:val="00F238AD"/>
    <w:rsid w:val="00F23B73"/>
    <w:rsid w:val="00F323FF"/>
    <w:rsid w:val="00F33A94"/>
    <w:rsid w:val="00F46373"/>
    <w:rsid w:val="00F46EC7"/>
    <w:rsid w:val="00F508DA"/>
    <w:rsid w:val="00F5238E"/>
    <w:rsid w:val="00F573EC"/>
    <w:rsid w:val="00F719D6"/>
    <w:rsid w:val="00F93D8C"/>
    <w:rsid w:val="00FA69D5"/>
    <w:rsid w:val="00FA7B2F"/>
    <w:rsid w:val="00FB7042"/>
    <w:rsid w:val="00FC3976"/>
    <w:rsid w:val="00FC6C47"/>
    <w:rsid w:val="00FD17B8"/>
    <w:rsid w:val="00FE246C"/>
    <w:rsid w:val="00FE459C"/>
    <w:rsid w:val="00FE4C93"/>
    <w:rsid w:val="00FF247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7D95"/>
  <w15:chartTrackingRefBased/>
  <w15:docId w15:val="{683503F5-8587-4E02-B07A-42F0AD2F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62D66"/>
    <w:pPr>
      <w:ind w:left="720"/>
      <w:contextualSpacing/>
    </w:pPr>
  </w:style>
  <w:style w:type="character" w:styleId="Komentraatsauce">
    <w:name w:val="annotation reference"/>
    <w:basedOn w:val="Noklusjumarindkopasfonts"/>
    <w:uiPriority w:val="99"/>
    <w:semiHidden/>
    <w:unhideWhenUsed/>
    <w:rsid w:val="00650A84"/>
    <w:rPr>
      <w:sz w:val="16"/>
      <w:szCs w:val="16"/>
    </w:rPr>
  </w:style>
  <w:style w:type="paragraph" w:styleId="Komentrateksts">
    <w:name w:val="annotation text"/>
    <w:basedOn w:val="Parasts"/>
    <w:link w:val="KomentratekstsRakstz"/>
    <w:uiPriority w:val="99"/>
    <w:unhideWhenUsed/>
    <w:rsid w:val="00650A84"/>
    <w:pPr>
      <w:spacing w:line="240" w:lineRule="auto"/>
    </w:pPr>
    <w:rPr>
      <w:sz w:val="20"/>
      <w:szCs w:val="20"/>
    </w:rPr>
  </w:style>
  <w:style w:type="character" w:customStyle="1" w:styleId="KomentratekstsRakstz">
    <w:name w:val="Komentāra teksts Rakstz."/>
    <w:basedOn w:val="Noklusjumarindkopasfonts"/>
    <w:link w:val="Komentrateksts"/>
    <w:uiPriority w:val="99"/>
    <w:rsid w:val="00650A84"/>
    <w:rPr>
      <w:sz w:val="20"/>
      <w:szCs w:val="20"/>
    </w:rPr>
  </w:style>
  <w:style w:type="paragraph" w:styleId="Komentratma">
    <w:name w:val="annotation subject"/>
    <w:basedOn w:val="Komentrateksts"/>
    <w:next w:val="Komentrateksts"/>
    <w:link w:val="KomentratmaRakstz"/>
    <w:uiPriority w:val="99"/>
    <w:semiHidden/>
    <w:unhideWhenUsed/>
    <w:rsid w:val="00650A84"/>
    <w:rPr>
      <w:b/>
      <w:bCs/>
    </w:rPr>
  </w:style>
  <w:style w:type="character" w:customStyle="1" w:styleId="KomentratmaRakstz">
    <w:name w:val="Komentāra tēma Rakstz."/>
    <w:basedOn w:val="KomentratekstsRakstz"/>
    <w:link w:val="Komentratma"/>
    <w:uiPriority w:val="99"/>
    <w:semiHidden/>
    <w:rsid w:val="00650A84"/>
    <w:rPr>
      <w:b/>
      <w:bCs/>
      <w:sz w:val="20"/>
      <w:szCs w:val="20"/>
    </w:rPr>
  </w:style>
  <w:style w:type="paragraph" w:styleId="Balonteksts">
    <w:name w:val="Balloon Text"/>
    <w:basedOn w:val="Parasts"/>
    <w:link w:val="BalontekstsRakstz"/>
    <w:uiPriority w:val="99"/>
    <w:semiHidden/>
    <w:unhideWhenUsed/>
    <w:rsid w:val="00650A8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0A84"/>
    <w:rPr>
      <w:rFonts w:ascii="Segoe UI" w:hAnsi="Segoe UI" w:cs="Segoe UI"/>
      <w:sz w:val="18"/>
      <w:szCs w:val="18"/>
    </w:rPr>
  </w:style>
  <w:style w:type="paragraph" w:styleId="Bezatstarpm">
    <w:name w:val="No Spacing"/>
    <w:uiPriority w:val="1"/>
    <w:qFormat/>
    <w:rsid w:val="00D73443"/>
    <w:pPr>
      <w:spacing w:after="0" w:line="240" w:lineRule="auto"/>
    </w:pPr>
    <w:rPr>
      <w:rFonts w:ascii="Calibri" w:eastAsia="Calibri" w:hAnsi="Calibri" w:cs="DokChampa"/>
      <w:sz w:val="22"/>
      <w:lang w:val="en-US"/>
    </w:rPr>
  </w:style>
  <w:style w:type="paragraph" w:styleId="Galvene">
    <w:name w:val="header"/>
    <w:basedOn w:val="Parasts"/>
    <w:link w:val="GalveneRakstz"/>
    <w:uiPriority w:val="99"/>
    <w:unhideWhenUsed/>
    <w:rsid w:val="00D73443"/>
    <w:pPr>
      <w:tabs>
        <w:tab w:val="center" w:pos="4153"/>
        <w:tab w:val="right" w:pos="8306"/>
      </w:tabs>
      <w:suppressAutoHyphens/>
      <w:spacing w:after="0" w:line="240" w:lineRule="auto"/>
    </w:pPr>
    <w:rPr>
      <w:rFonts w:eastAsia="Times New Roman" w:cs="Times New Roman"/>
      <w:szCs w:val="24"/>
      <w:lang w:eastAsia="ar-SA"/>
    </w:rPr>
  </w:style>
  <w:style w:type="character" w:customStyle="1" w:styleId="GalveneRakstz">
    <w:name w:val="Galvene Rakstz."/>
    <w:basedOn w:val="Noklusjumarindkopasfonts"/>
    <w:link w:val="Galvene"/>
    <w:uiPriority w:val="99"/>
    <w:rsid w:val="00D73443"/>
    <w:rPr>
      <w:rFonts w:eastAsia="Times New Roman" w:cs="Times New Roman"/>
      <w:szCs w:val="24"/>
      <w:lang w:eastAsia="ar-SA"/>
    </w:rPr>
  </w:style>
  <w:style w:type="paragraph" w:styleId="Kjene">
    <w:name w:val="footer"/>
    <w:basedOn w:val="Parasts"/>
    <w:link w:val="KjeneRakstz"/>
    <w:uiPriority w:val="99"/>
    <w:unhideWhenUsed/>
    <w:rsid w:val="00DB76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7697"/>
  </w:style>
  <w:style w:type="table" w:styleId="Reatabula">
    <w:name w:val="Table Grid"/>
    <w:basedOn w:val="Parastatabula"/>
    <w:uiPriority w:val="39"/>
    <w:rsid w:val="0096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B0795"/>
    <w:pPr>
      <w:spacing w:after="0" w:line="240" w:lineRule="auto"/>
    </w:pPr>
  </w:style>
  <w:style w:type="character" w:styleId="Hipersaite">
    <w:name w:val="Hyperlink"/>
    <w:basedOn w:val="Noklusjumarindkopasfonts"/>
    <w:uiPriority w:val="99"/>
    <w:unhideWhenUsed/>
    <w:rsid w:val="00BB0C7E"/>
    <w:rPr>
      <w:color w:val="0563C1" w:themeColor="hyperlink"/>
      <w:u w:val="single"/>
    </w:rPr>
  </w:style>
  <w:style w:type="character" w:customStyle="1" w:styleId="Neatrisintapieminana1">
    <w:name w:val="Neatrisināta pieminēšana1"/>
    <w:basedOn w:val="Noklusjumarindkopasfonts"/>
    <w:uiPriority w:val="99"/>
    <w:semiHidden/>
    <w:unhideWhenUsed/>
    <w:rsid w:val="00BB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luksnesnami.lv" TargetMode="External"/><Relationship Id="rId5" Type="http://schemas.openxmlformats.org/officeDocument/2006/relationships/webSettings" Target="webSettings.xml"/><Relationship Id="rId10" Type="http://schemas.openxmlformats.org/officeDocument/2006/relationships/hyperlink" Target="https://likumi.lv/ta/id/63545" TargetMode="External"/><Relationship Id="rId4" Type="http://schemas.openxmlformats.org/officeDocument/2006/relationships/settings" Target="settings.xml"/><Relationship Id="rId9" Type="http://schemas.openxmlformats.org/officeDocument/2006/relationships/hyperlink" Target="https://likumi.lv/ta/id/6354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F003-88AC-47E0-BB1E-CCCBF04E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8315</Words>
  <Characters>4741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 ĶESTERE</dc:creator>
  <cp:keywords/>
  <dc:description/>
  <cp:lastModifiedBy>Everita BALANDE</cp:lastModifiedBy>
  <cp:revision>2</cp:revision>
  <cp:lastPrinted>2024-10-04T05:39:00Z</cp:lastPrinted>
  <dcterms:created xsi:type="dcterms:W3CDTF">2024-10-23T10:56:00Z</dcterms:created>
  <dcterms:modified xsi:type="dcterms:W3CDTF">2024-10-23T10:56:00Z</dcterms:modified>
</cp:coreProperties>
</file>